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801" w:rsidRDefault="00272938" w:rsidP="00272938">
      <w:pPr>
        <w:spacing w:after="0" w:line="259" w:lineRule="auto"/>
        <w:ind w:left="-1418" w:right="10464" w:firstLine="0"/>
        <w:jc w:val="lef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.5pt;height:683.05pt">
            <v:imagedata r:id="rId5" o:title="1"/>
          </v:shape>
        </w:pict>
      </w:r>
    </w:p>
    <w:p w:rsidR="00272938" w:rsidRDefault="00272938">
      <w:pPr>
        <w:spacing w:line="261" w:lineRule="auto"/>
        <w:ind w:left="115" w:right="0" w:hanging="10"/>
        <w:jc w:val="left"/>
        <w:rPr>
          <w:b/>
        </w:rPr>
      </w:pPr>
    </w:p>
    <w:p w:rsidR="00C12801" w:rsidRDefault="0059565D" w:rsidP="00272938">
      <w:pPr>
        <w:spacing w:line="261" w:lineRule="auto"/>
        <w:ind w:left="115" w:right="0" w:hanging="10"/>
        <w:jc w:val="center"/>
      </w:pPr>
      <w:r>
        <w:rPr>
          <w:b/>
        </w:rPr>
        <w:lastRenderedPageBreak/>
        <w:t>ПОЯСНИТЕЛЬНАЯ ЗАПИСКА</w:t>
      </w:r>
    </w:p>
    <w:p w:rsidR="00C12801" w:rsidRDefault="0059565D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3"/>
        <w:ind w:left="-15" w:right="0"/>
      </w:pPr>
      <w: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Основная цель изобразительного искусства – развитие </w:t>
      </w:r>
      <w:proofErr w:type="spellStart"/>
      <w:r>
        <w:t>визуальнопространственного</w:t>
      </w:r>
      <w:proofErr w:type="spellEnd"/>
      <w:r>
        <w:t xml:space="preserve"> мышления обучающихся как формы </w:t>
      </w:r>
      <w:proofErr w:type="spellStart"/>
      <w:r>
        <w:t>эмоциональноценностного</w:t>
      </w:r>
      <w:proofErr w:type="spellEnd"/>
      <w:r>
        <w:t xml:space="preserve">, эстетического освоения мира, формы самовыражения и ориентации в художественном и нравственном пространстве культуры.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</w:t>
      </w:r>
      <w:proofErr w:type="spellStart"/>
      <w:r>
        <w:t>декоративноприкладного</w:t>
      </w:r>
      <w:proofErr w:type="spellEnd"/>
      <w:r>
        <w:t xml:space="preserve">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6"/>
        <w:ind w:left="-15" w:right="0"/>
      </w:pPr>
      <w:r>
        <w:t xml:space="preserve">Программа по изобразительному искусству ориентирована на </w:t>
      </w:r>
      <w:proofErr w:type="spellStart"/>
      <w:r>
        <w:t>психовозрастные</w:t>
      </w:r>
      <w:proofErr w:type="spellEnd"/>
      <w:r>
        <w:t xml:space="preserve"> особенности развития обучающихся 11–15 лет.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rPr>
          <w:b/>
        </w:rPr>
        <w:t>Целью изучения изобразительного искусства</w:t>
      </w:r>
      <w: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610" w:right="0" w:hanging="10"/>
        <w:jc w:val="left"/>
      </w:pPr>
      <w:r>
        <w:rPr>
          <w:b/>
        </w:rPr>
        <w:t>Задачами изобразительного искусства являются: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освоение художественной культуры как формы выражения в пространственных формах духовных ценностей, формирование </w:t>
      </w:r>
      <w:r>
        <w:lastRenderedPageBreak/>
        <w:t>представлений о месте и значении художественной деятельности в жизни общества;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формирование у обучающихся представлений об отечественной и </w:t>
      </w:r>
    </w:p>
    <w:p w:rsidR="00C12801" w:rsidRDefault="0059565D">
      <w:pPr>
        <w:spacing w:line="265" w:lineRule="auto"/>
        <w:ind w:left="10" w:right="-2" w:hanging="10"/>
        <w:jc w:val="right"/>
      </w:pPr>
      <w:r>
        <w:t>мировой художественной культуре во всём многообразии её видов;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формирование у обучающихся навыков эстетического видения и </w:t>
      </w:r>
    </w:p>
    <w:p w:rsidR="00C12801" w:rsidRDefault="0059565D">
      <w:pPr>
        <w:spacing w:after="52" w:line="265" w:lineRule="auto"/>
        <w:ind w:left="10" w:right="-2" w:hanging="10"/>
        <w:jc w:val="right"/>
      </w:pPr>
      <w:r>
        <w:t>преобразования мира;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приобретение </w:t>
      </w:r>
      <w:r>
        <w:tab/>
        <w:t xml:space="preserve">опыта </w:t>
      </w:r>
      <w:r>
        <w:tab/>
        <w:t xml:space="preserve">создания </w:t>
      </w:r>
      <w:r>
        <w:tab/>
        <w:t xml:space="preserve">творческой </w:t>
      </w:r>
      <w:r>
        <w:tab/>
        <w:t xml:space="preserve">работы </w:t>
      </w:r>
      <w:r>
        <w:tab/>
        <w:t xml:space="preserve">посредством </w:t>
      </w:r>
    </w:p>
    <w:p w:rsidR="00C12801" w:rsidRDefault="0059565D">
      <w:pPr>
        <w:ind w:left="-15" w:right="0" w:firstLine="0"/>
      </w:pPr>
      <w:r>
        <w:t xml:space="preserve">различных художественных материалов в разных видах </w:t>
      </w:r>
      <w:proofErr w:type="spellStart"/>
      <w:r>
        <w:t>визуальнопространственных</w:t>
      </w:r>
      <w:proofErr w:type="spellEnd"/>
      <w:r>
        <w:t xml:space="preserve">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  <w:r>
        <w:rPr>
          <w:rFonts w:ascii="Calibri" w:eastAsia="Calibri" w:hAnsi="Calibri" w:cs="Calibri"/>
          <w:sz w:val="22"/>
        </w:rPr>
        <w:t xml:space="preserve"> </w:t>
      </w:r>
      <w:r>
        <w:t>формирование пространственного мышления и аналитических визуальных способностей;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овладение </w:t>
      </w:r>
      <w:r>
        <w:tab/>
        <w:t xml:space="preserve">представлениями </w:t>
      </w:r>
      <w:r>
        <w:tab/>
        <w:t xml:space="preserve">о </w:t>
      </w:r>
      <w:r>
        <w:tab/>
        <w:t xml:space="preserve">средствах </w:t>
      </w:r>
      <w:r>
        <w:tab/>
        <w:t xml:space="preserve">выразительности изобразительного </w:t>
      </w:r>
      <w:r>
        <w:tab/>
        <w:t xml:space="preserve">искусства </w:t>
      </w:r>
      <w:r>
        <w:tab/>
        <w:t xml:space="preserve">как </w:t>
      </w:r>
      <w:r>
        <w:tab/>
        <w:t xml:space="preserve">способах </w:t>
      </w:r>
      <w:r>
        <w:tab/>
        <w:t xml:space="preserve">воплощения </w:t>
      </w:r>
      <w:r>
        <w:tab/>
        <w:t xml:space="preserve">в </w:t>
      </w:r>
      <w:r>
        <w:tab/>
        <w:t>видимых пространственных формах переживаний, чувств и мировоззренческих позиций человека;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развитие наблюдательности, ассоциативного мышления и творческого </w:t>
      </w:r>
    </w:p>
    <w:p w:rsidR="00C12801" w:rsidRDefault="0059565D">
      <w:pPr>
        <w:ind w:left="585" w:right="0" w:hanging="600"/>
      </w:pPr>
      <w:r>
        <w:t>воображения;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воспитание уважения и любви к культурному наследию России через </w:t>
      </w:r>
    </w:p>
    <w:p w:rsidR="00C12801" w:rsidRDefault="0059565D">
      <w:pPr>
        <w:ind w:left="-15" w:right="0" w:firstLine="0"/>
      </w:pPr>
      <w:r>
        <w:t xml:space="preserve">освоение отечественной художественной </w:t>
      </w:r>
      <w:proofErr w:type="gramStart"/>
      <w:r>
        <w:t xml:space="preserve">культуры; </w:t>
      </w:r>
      <w:r>
        <w:rPr>
          <w:rFonts w:ascii="Calibri" w:eastAsia="Calibri" w:hAnsi="Calibri" w:cs="Calibri"/>
          <w:sz w:val="22"/>
        </w:rPr>
        <w:t xml:space="preserve"> </w:t>
      </w:r>
      <w:r>
        <w:t>развитие</w:t>
      </w:r>
      <w:proofErr w:type="gramEnd"/>
      <w:r>
        <w:t xml:space="preserve">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5"/>
        <w:ind w:left="-15" w:right="0"/>
      </w:pPr>
      <w: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</w:t>
      </w:r>
      <w:r w:rsidR="00CC1321">
        <w:t>ассе – 34 часа (1 час в неделю</w:t>
      </w:r>
      <w:proofErr w:type="gramStart"/>
      <w:r w:rsidR="00CC1321">
        <w:t>),в</w:t>
      </w:r>
      <w:proofErr w:type="gramEnd"/>
      <w:r w:rsidR="00CC1321">
        <w:t xml:space="preserve"> 8 классе -34 часа (1 час в неделю).</w:t>
      </w:r>
    </w:p>
    <w:p w:rsidR="00C12801" w:rsidRDefault="0059565D" w:rsidP="00CC1321">
      <w:pPr>
        <w:spacing w:after="45"/>
        <w:ind w:left="-15" w:right="0"/>
      </w:pPr>
      <w: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</w:t>
      </w:r>
      <w:r w:rsidR="00CC1321">
        <w:t xml:space="preserve">изуются последовательно в 5, 6, 7 и </w:t>
      </w:r>
      <w:proofErr w:type="gramStart"/>
      <w:r w:rsidR="00CC1321">
        <w:t xml:space="preserve">8 </w:t>
      </w:r>
      <w:r>
        <w:t xml:space="preserve"> классах</w:t>
      </w:r>
      <w:proofErr w:type="gramEnd"/>
      <w:r>
        <w:t xml:space="preserve">. Содержание вариативного модуля может быть реализовано дополнительно к инвариантным в одном или нескольких </w:t>
      </w:r>
      <w:proofErr w:type="gramStart"/>
      <w:r>
        <w:t>классах</w:t>
      </w:r>
      <w:proofErr w:type="gramEnd"/>
      <w:r>
        <w:t xml:space="preserve"> или во внеурочной деятельности.</w:t>
      </w:r>
    </w:p>
    <w:p w:rsidR="00C12801" w:rsidRDefault="0059565D">
      <w:pPr>
        <w:ind w:left="600" w:right="0" w:firstLine="0"/>
      </w:pPr>
      <w:r>
        <w:t>Модуль №1 «Декоративно-прикладное и народное искусство» (5 класс)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Модуль №2 «Живопись, графика, скульптура» (6 класс)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Модуль №3 «Архитектура и дизайн» (7 класс)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Модуль №4 «Изображение в синтетических, экранных видах искусства и художес</w:t>
      </w:r>
      <w:r w:rsidR="001450FC">
        <w:t>твенная фотография» (8 класс</w:t>
      </w:r>
      <w:r>
        <w:t>)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" w:line="259" w:lineRule="auto"/>
        <w:ind w:left="60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br w:type="page"/>
      </w:r>
    </w:p>
    <w:p w:rsidR="00C12801" w:rsidRDefault="0059565D">
      <w:pPr>
        <w:spacing w:after="62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СОДЕРЖАНИЕ ОБУЧЕНИЯ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5 КЛАСС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6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7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0" w:line="259" w:lineRule="auto"/>
        <w:ind w:left="120" w:right="0" w:firstLine="0"/>
        <w:jc w:val="left"/>
      </w:pPr>
      <w:r>
        <w:rPr>
          <w:rFonts w:ascii="Calibri" w:eastAsia="Calibri" w:hAnsi="Calibri" w:cs="Calibri"/>
          <w:b/>
        </w:rPr>
        <w:t>Модуль № 1 «Декоративно-прикладное и народное искусство».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Общие сведения о декоративно-прикладном искусстве.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ind w:right="0" w:firstLine="0"/>
      </w:pPr>
      <w:r>
        <w:t xml:space="preserve">   </w:t>
      </w:r>
      <w:r w:rsidR="0059565D">
        <w:t xml:space="preserve">Декоративно-прикладное искусство и его виды. </w:t>
      </w:r>
      <w:proofErr w:type="spellStart"/>
      <w:r w:rsidR="0059565D">
        <w:t>Декоративноприкладное</w:t>
      </w:r>
      <w:proofErr w:type="spellEnd"/>
      <w:r w:rsidR="0059565D">
        <w:t xml:space="preserve"> искусство и предметная среда жизни людей.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60" w:line="259" w:lineRule="auto"/>
        <w:ind w:left="120" w:right="0" w:firstLine="0"/>
        <w:jc w:val="left"/>
      </w:pPr>
      <w:r>
        <w:t>Древние корни народного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272938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t>Истоки образного языка декоративно-прикладного искусства. Традиционные образы народного (крестьянского) прикладного искусства.</w:t>
      </w:r>
      <w:r>
        <w:rPr>
          <w:rFonts w:ascii="Calibri" w:eastAsia="Calibri" w:hAnsi="Calibri" w:cs="Calibri"/>
          <w:sz w:val="22"/>
        </w:rPr>
        <w:t xml:space="preserve"> </w:t>
      </w:r>
      <w:r>
        <w:t>Связь народного искусства с природой, бытом, трудом, верованиями и эпосом.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114" w:line="259" w:lineRule="auto"/>
        <w:ind w:left="120" w:right="0" w:firstLine="0"/>
        <w:jc w:val="left"/>
      </w:pPr>
      <w:r>
        <w:t xml:space="preserve"> </w:t>
      </w:r>
      <w:r w:rsidR="0059565D">
        <w:t>Роль природных материалов в строительстве и изготовлении предметов быта, их значение в характере труда и жизненного уклада.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t>Образно-символический язык народного прикладного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t>Знаки-символы традиционного крестьянского прикладного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Убранство русской избы.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Конструкция избы, единство красоты и пользы – функционального и символического – в её постройке и украшении.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Выполнение рисунков – эскизов орнаментального декора крестьянского дома.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Устройство внутреннего пространства крестьянского дома.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Декоративные элементы жилой среды.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Народный праздничный костюм.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Образный строй народного праздничного костюма – женского и мужского.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7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Традиционная конструкция русского женского костюма – северорусский (сарафан) и южнорусский (понёва) варианты.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Разнообразие форм и украшений народного праздничного костюма для различных регионов страны.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 xml:space="preserve">Искусство народной вышивки. Вышивка в народных костюмах и обрядах. </w:t>
      </w:r>
      <w:r w:rsidR="00272938">
        <w:t xml:space="preserve">   </w:t>
      </w:r>
      <w:r>
        <w:t>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Народные праздники и праздничные обряды как синтез всех видов народного творчества.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Выполнение сюжетной композиции или участие в работе по созданию коллективного панно на тему традиций народных праздников.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Народные художественные промыслы.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Роль и значение народных промыслов в современной жизни. Искусство и ремесло. Традиции культуры, особенные для каждого региона.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Многообразие видов традиционных ремёсел и происхождение художественных промыслов народов России.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 xml:space="preserve">Разнообразие материалов народных ремёсел и их связь с </w:t>
      </w:r>
      <w:proofErr w:type="spellStart"/>
      <w:r>
        <w:t>региональнонациональным</w:t>
      </w:r>
      <w:proofErr w:type="spellEnd"/>
      <w:r>
        <w:t xml:space="preserve"> бытом (дерево, береста, керамика, металл, кость, мех и кожа, шерсть и лён).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>
        <w:t>филимоновской</w:t>
      </w:r>
      <w:proofErr w:type="spellEnd"/>
      <w:r>
        <w:t xml:space="preserve">, дымковской, </w:t>
      </w:r>
      <w:proofErr w:type="spellStart"/>
      <w:r>
        <w:t>каргопольской</w:t>
      </w:r>
      <w:proofErr w:type="spellEnd"/>
      <w:r>
        <w:t xml:space="preserve"> игрушки. </w:t>
      </w:r>
      <w:r w:rsidR="00272938">
        <w:t xml:space="preserve">  </w:t>
      </w:r>
      <w:r>
        <w:t>Местные промыслы игрушек разных регионов страны.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Создание эскиза игрушки по мотивам избранного промысла.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 xml:space="preserve"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</w:t>
      </w:r>
      <w:r>
        <w:lastRenderedPageBreak/>
        <w:t xml:space="preserve">промысла. Последовательность выполнения травного орнамента. </w:t>
      </w:r>
      <w:r w:rsidR="00272938">
        <w:t xml:space="preserve"> </w:t>
      </w:r>
      <w:r>
        <w:t>Праздничность изделий «золотой хохломы».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 xml:space="preserve">Городецкая роспись по дереву. Краткие сведения по истории. </w:t>
      </w:r>
      <w:r>
        <w:t xml:space="preserve">  </w:t>
      </w:r>
      <w:r w:rsidR="0059565D">
        <w:t>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59565D">
        <w:rPr>
          <w:rFonts w:ascii="Calibri" w:eastAsia="Calibri" w:hAnsi="Calibri" w:cs="Calibri"/>
          <w:sz w:val="22"/>
        </w:rPr>
        <w:t xml:space="preserve"> </w:t>
      </w:r>
      <w:r w:rsidR="0059565D">
        <w:t xml:space="preserve">Роспись по металлу. </w:t>
      </w:r>
      <w:proofErr w:type="spellStart"/>
      <w:r w:rsidR="0059565D">
        <w:t>Жостово</w:t>
      </w:r>
      <w:proofErr w:type="spellEnd"/>
      <w:r w:rsidR="0059565D">
        <w:t xml:space="preserve">. Краткие сведения по истории промысла. </w:t>
      </w:r>
      <w:r>
        <w:t xml:space="preserve">  </w:t>
      </w:r>
      <w:r w:rsidR="0059565D">
        <w:t>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 xml:space="preserve">Древние традиции художественной обработки металла в разных регионах страны. Разнообразие назначения предметов и </w:t>
      </w:r>
      <w:proofErr w:type="spellStart"/>
      <w:r>
        <w:t>художественнотехнических</w:t>
      </w:r>
      <w:proofErr w:type="spellEnd"/>
      <w:r>
        <w:t xml:space="preserve"> приёмов работы с металлом.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rPr>
          <w:rFonts w:ascii="Calibri" w:eastAsia="Calibri" w:hAnsi="Calibri" w:cs="Calibri"/>
          <w:sz w:val="22"/>
        </w:rPr>
        <w:t xml:space="preserve"> </w:t>
      </w:r>
      <w: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  <w:r>
        <w:rPr>
          <w:rFonts w:ascii="Calibri" w:eastAsia="Calibri" w:hAnsi="Calibri" w:cs="Calibri"/>
          <w:sz w:val="22"/>
        </w:rPr>
        <w:t xml:space="preserve"> </w:t>
      </w:r>
    </w:p>
    <w:p w:rsidR="00272938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Мир сказок и легенд, примет и оберегов в творчестве мастеров художественных промыслов.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272938" w:rsidP="00272938">
      <w:pPr>
        <w:spacing w:after="114" w:line="259" w:lineRule="auto"/>
        <w:ind w:left="120" w:right="0" w:firstLine="0"/>
        <w:jc w:val="left"/>
      </w:pPr>
      <w:r>
        <w:t xml:space="preserve"> </w:t>
      </w:r>
      <w:r w:rsidR="0059565D">
        <w:t>Отражение в изделиях народных промыслов многообразия исторических, духовных и культурных традиций.</w:t>
      </w:r>
      <w:r w:rsidR="0059565D"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Народные художественные ремёсла и промыслы – материальные и духовные ценности, неотъемлемая часть культурного наследия России.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Декоративно-прикладное искусство в культуре разных эпох и народов.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7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Роль декоративно-прикладного искусства в культуре древних цивилизаций.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Отражение в декоре мировоззрения эпохи, организации общества, традиций быта и ремесла, уклада жизни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5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 xml:space="preserve"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</w:t>
      </w:r>
      <w:r>
        <w:lastRenderedPageBreak/>
        <w:t>пространства: построений, интерьеров, предметов быта – в культуре разных эпох.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11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Декоративно-прикладное искусство в жизни современного человека.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 xml:space="preserve">Многообразие материалов и техник современного </w:t>
      </w:r>
      <w:proofErr w:type="spellStart"/>
      <w:r>
        <w:t>декоративноприкладного</w:t>
      </w:r>
      <w:proofErr w:type="spellEnd"/>
      <w:r>
        <w:t xml:space="preserve"> искусства (художественная керамика, стекло, металл, гобелен, роспись по ткани, моделирование одежды).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Символический знак в современной жизни: эмблема, логотип, указующий или декоративный знак.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62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>
        <w:t>самопонимания</w:t>
      </w:r>
      <w:proofErr w:type="spellEnd"/>
      <w:r>
        <w:t>, установок и намерений.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 w:rsidP="00272938">
      <w:pPr>
        <w:spacing w:after="5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272938">
        <w:t xml:space="preserve"> </w:t>
      </w:r>
      <w:r>
        <w:t>Декор на улицах и декор помещений. Декор праздничный и повседневный. Праздничное оформление школы.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6 КЛАСС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72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Модуль № 2 «Живопись, графика, скульптура».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Общие сведения о видах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Пространственные и временные виды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Изобразительные, конструктивные и декоративные виды пространственных искусств, их место и назначение в жизни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 xml:space="preserve">Основные виды живописи, графики и скульптуры. Художник и зритель: </w:t>
      </w:r>
    </w:p>
    <w:p w:rsidR="00C12801" w:rsidRDefault="0059565D">
      <w:pPr>
        <w:ind w:left="-15" w:right="0" w:firstLine="0"/>
      </w:pPr>
      <w:r>
        <w:t>зрительские умения, знания и творчество зрителя.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Язык изобразительного искусства и его выразительные средства.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>Живописные, графические и скульптурные художественные материалы, их особые свойства.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Рисунок – основа изобразительного искусства и мастерства художника.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5"/>
        <w:ind w:left="-15" w:right="0"/>
      </w:pPr>
      <w:r>
        <w:t>Виды рисунка: зарисовка, набросок, учебный рисунок и творческий рисунок.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Навыки размещения рисунка в листе, выбор формата.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Начальные умения рисунка с натуры. Зарисовки простых предметов.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>Линейные графические рисунки и наброски. Тон и тональные отношения: тёмное – светлое.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Ритм и ритмическая организация плоскости листа.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 xml:space="preserve">Основы </w:t>
      </w:r>
      <w:proofErr w:type="spellStart"/>
      <w:r>
        <w:t>цветоведения</w:t>
      </w:r>
      <w:proofErr w:type="spellEnd"/>
      <w: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Жанры изобразительного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Жанровая система в изобразительном искусстве как инструмент для сравнения и анализа произведений изобразительного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Предмет изображения, сюжет и содержание произведения изобразительного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Натюрморт.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Изображение предметного мира в изобразительном искусстве и появление жанра натюрморта в европейском и отечественном искусстве.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Основы графической грамоты: правила объёмного изображения предметов на плоскости.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Линейное построение предмета в пространстве: линия горизонта, точка зрения и точка схода, правила перспективных сокращений.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Изображение окружности в перспективе.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Рисование геометрических тел на основе правил линейной перспективы.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Сложная пространственная форма и выявление её конструкции.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Рисунок сложной формы предмета как соотношение простых геометрических фигур.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Линейный рисунок конструкции из нескольких геометрических тел.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5"/>
        <w:ind w:left="-15" w:right="0"/>
      </w:pPr>
      <w:r>
        <w:t>Рисунок натюрморта графическими материалами с натуры или по представлению.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Творческий натюрморт в графике. Произведения художников-графиков. Особенности графических техник. Печатная графика.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Портрет.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Великие портретисты в европейском искусстве.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 xml:space="preserve">Особенности развития портретного жанра в отечественном искусстве. </w:t>
      </w:r>
    </w:p>
    <w:p w:rsidR="00C12801" w:rsidRDefault="0059565D">
      <w:pPr>
        <w:ind w:left="-15" w:right="0" w:firstLine="0"/>
      </w:pPr>
      <w:r>
        <w:t>Великие портретисты в русской живописи.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3"/>
        <w:ind w:left="600" w:right="0" w:firstLine="0"/>
      </w:pPr>
      <w:r>
        <w:t>Парадный и камерный портрет в живописи.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Особенности развития жанра портрета в искусстве ХХ в. – отечественном и европейском.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Построение головы человека, основные пропорции лица, соотношение лицевой и черепной частей головы.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Роль освещения головы при создании портретного образа.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Свет и тень в изображении головы человека.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5"/>
        <w:ind w:left="600" w:right="0" w:firstLine="0"/>
      </w:pPr>
      <w:r>
        <w:t>Портрет в скульптуре.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Выражение характера человека, его социального положения и образа эпохи в скульптурном портрете.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Значение свойств художественных материалов в создании скульптурного портрета.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Живописное изображение портрета. Роль цвета в живописном портретном образе в произведениях выдающихся живописцев.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Опыт работы над созданием живописного портрета.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Пейзаж.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Особенности изображения пространства в эпоху Древнего мира, в средневековом искусстве и в эпоху Возрождения.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Правила построения линейной перспективы в изображении пространства.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Правила воздушной перспективы, построения переднего, среднего и дальнего планов при изображении пейзажа.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Особенности изображения разных состояний природы и её освещения. Романтический пейзаж. Морские пейзажи И. Айвазовского.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</w:t>
      </w:r>
      <w:r>
        <w:lastRenderedPageBreak/>
        <w:t>становления картины Родины в развитии отечественной пейзажной живописи XIX 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Становление образа родной природы в произведениях </w:t>
      </w:r>
      <w:proofErr w:type="spellStart"/>
      <w:r>
        <w:t>А.Венецианова</w:t>
      </w:r>
      <w:proofErr w:type="spellEnd"/>
      <w:r>
        <w:t xml:space="preserve"> и его учеников: </w:t>
      </w:r>
      <w:proofErr w:type="spellStart"/>
      <w:r>
        <w:t>А.Саврасова</w:t>
      </w:r>
      <w:proofErr w:type="spellEnd"/>
      <w:r>
        <w:t xml:space="preserve">, </w:t>
      </w:r>
      <w:proofErr w:type="spellStart"/>
      <w:r>
        <w:t>И.Шишкина</w:t>
      </w:r>
      <w:proofErr w:type="spellEnd"/>
      <w:r>
        <w:t xml:space="preserve">. Пейзажная живопись </w:t>
      </w:r>
      <w:proofErr w:type="spellStart"/>
      <w:r>
        <w:t>И.Левитана</w:t>
      </w:r>
      <w:proofErr w:type="spellEnd"/>
      <w: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Творческий опыт в создании композиционного живописного пейзажа своей Родины.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Графические зарисовки и графическая композиция на темы окружающей природы.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Городской пейзаж в творчестве мастеров искусства. Многообразие в понимании образа города.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Опыт изображения городского пейзажа. Наблюдательная перспектива и ритмическая организация плоскости изображения.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Бытовой жанр в изобразительном искусстве.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4"/>
        <w:ind w:left="-15" w:right="0"/>
      </w:pPr>
      <w: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Исторический жанр в изобразительном искусстве.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Историческая тема в искусстве как изображение наиболее значительных событий в жизни общества.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Историческая картина в русском искусстве XIX в. и её особое место в развитии отечественной культуры.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Разработка эскизов композиции на историческую тему с опорой на собранный материал по задуманному сюжету.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Библейские темы в изобразительном искусстве.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>Исторические картины на библейские темы: место и значение сюжетов Священной истории в европейской культуре.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Вечные темы и их нравственное и духовно-ценностное выражение как «духовная ось», соединяющая жизненные позиции разных поколений.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Произведения на библейские темы Леонардо да Винчи, Рафаэля, Рембрандта, в скульптуре «</w:t>
      </w:r>
      <w:proofErr w:type="spellStart"/>
      <w:r>
        <w:t>Пьета</w:t>
      </w:r>
      <w:proofErr w:type="spellEnd"/>
      <w:r>
        <w:t xml:space="preserve">» Микеланджело и других. Библейские темы в отечественных картинах XIX в. (А. Иванов. «Явление Христа народу», И. Крамской. «Христос в пустыне», Н. </w:t>
      </w:r>
      <w:proofErr w:type="spellStart"/>
      <w:r>
        <w:t>Ге</w:t>
      </w:r>
      <w:proofErr w:type="spellEnd"/>
      <w: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Великие русские иконописцы: духовный свет икон Андрея Рублёва, Феофана Грека, Дионисия.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Работа над эскизом сюжетной композиции.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Роль и значение изобразительного искусства в жизни людей: образ мира в изобразительном искусстве.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72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7 КЛАСС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62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54" w:line="261" w:lineRule="auto"/>
        <w:ind w:left="115" w:right="0" w:hanging="10"/>
        <w:jc w:val="left"/>
      </w:pPr>
      <w:r>
        <w:rPr>
          <w:b/>
        </w:rPr>
        <w:t>Модуль № 3 «Архитектура и дизайн».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>Архитектура и дизайн – искусства художественной постройки – конструктивные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 xml:space="preserve">Дизайн и архитектура как создатели «второй природы» – </w:t>
      </w:r>
      <w:proofErr w:type="spellStart"/>
      <w:r>
        <w:t>предметнопространственной</w:t>
      </w:r>
      <w:proofErr w:type="spellEnd"/>
      <w:r>
        <w:t xml:space="preserve"> среды жизни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>Функциональность предметно-пространственной среды и выражение в ней мировосприятия, духовно-ценностных позиций общества.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Материальная культура человечества как уникальная информация о жизни людей в разные исторические эпохи.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Роль архитектуры в понимании человеком своей идентичности. Задачи сохранения культурного наследия и природного ландшафта.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Графический дизайн.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Элементы композиции в графическом дизайне: пятно, линия, цвет, буква, текст и изображение.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Формальная композиция как композиционное построение на основе сочетания геометрических фигур, без предметного содержания.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Основные свойства композиции: целостность и соподчинённость элементов.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>Практические упражнения по созданию композиции с вариативным ритмическим расположением геометрических фигур на плоскости.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Роль цвета в организации композиционного пространства. Функциональные задачи цвета в конструктивных искусствах.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Цвет и законы </w:t>
      </w:r>
      <w:proofErr w:type="spellStart"/>
      <w:r>
        <w:t>колористики</w:t>
      </w:r>
      <w:proofErr w:type="spellEnd"/>
      <w:r>
        <w:t>. Применение локального цвета. Цветовой акцент, ритм цветовых форм, доминанта.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5"/>
        <w:ind w:left="-15" w:right="0"/>
      </w:pPr>
      <w:r>
        <w:t>Шрифты и шрифтовая композиция в графическом дизайне. Форма буквы как изобразительно-смысловой символ.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Шрифт и содержание текста. Стилизация шрифта.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5"/>
        <w:ind w:left="-15" w:right="0"/>
      </w:pPr>
      <w:proofErr w:type="spellStart"/>
      <w:r>
        <w:t>Типографика</w:t>
      </w:r>
      <w:proofErr w:type="spellEnd"/>
      <w:r>
        <w:t>. Понимание типографской строки как элемента плоскостной композиции.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Выполнение аналитических и практических работ по теме «Буква – изобразительный элемент композиции».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>Композиционные основы макетирования в графическом дизайне при соединении текста и изображения.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>Макет разворота книги или журнала по выбранной теме в виде коллажа или на основе компьютерных программ.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Макетирование объёмно-пространственных композиций.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>Макетирование. Введение в макет понятия рельефа местности и способы его обозначения на макете.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Выполнение практических работ по созданию </w:t>
      </w:r>
      <w:proofErr w:type="spellStart"/>
      <w:r>
        <w:t>объёмнопространственных</w:t>
      </w:r>
      <w:proofErr w:type="spellEnd"/>
      <w:r>
        <w:t xml:space="preserve"> композиций. Объём и пространство. Взаимосвязь объектов в архитектурном макете.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Роль эволюции строительных материалов и строительных технологий в изменении архитектурных конструкций (перекрытия и опора – </w:t>
      </w:r>
      <w:proofErr w:type="spellStart"/>
      <w:r>
        <w:t>стоечнобалочная</w:t>
      </w:r>
      <w:proofErr w:type="spellEnd"/>
      <w:r>
        <w:t xml:space="preserve"> конструкция – архитектура сводов, каркасная каменная архитектура, металлический каркас, железобетон и язык современной архитектуры).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Многообразие предметного мира, создаваемого человеком. Функция вещи и её форма. Образ времени в предметах, создаваемых человеком.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Выполнение аналитических зарисовок форм бытовых предметов.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Творческое проектирование предметов быта с определением их функций и материала изготовления.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Конструирование объектов дизайна или архитектурное макетирование с использованием цвета.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>Социальное значение дизайна и архитектуры как среды жизни человека.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>Архитектура народного жилища, храмовая архитектура, частный дом в предметно-пространственной среде жизни разных народов.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9"/>
        <w:ind w:left="-15" w:right="0"/>
      </w:pPr>
      <w:r>
        <w:t>Пути развития современной архитектуры и дизайна: город сегодня и завтра.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5"/>
        <w:ind w:left="-15" w:right="0"/>
      </w:pPr>
      <w:r>
        <w:t>Пространство городской среды. Исторические формы планировки городской среды и их связь с образом жизни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Роль цвета в формировании пространства. Схема-планировка и реальность.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>
        <w:t>коллажнографической</w:t>
      </w:r>
      <w:proofErr w:type="spellEnd"/>
      <w:r>
        <w:t xml:space="preserve"> композиции или дизайн-проекта оформления витрины магазина.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1"/>
        <w:ind w:left="-15" w:right="0"/>
      </w:pPr>
      <w: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Образно-стилевое единство материальной культуры каждой эпохи. </w:t>
      </w:r>
    </w:p>
    <w:p w:rsidR="00C12801" w:rsidRDefault="0059565D">
      <w:pPr>
        <w:ind w:left="-15" w:right="0" w:firstLine="0"/>
      </w:pPr>
      <w:r>
        <w:t>Интерьер как отражение стиля жизни его хозяев.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Зонирование интерьера – создание многофункционального пространства. Отделочные материалы, введение фактуры и цвета в интерьер.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" w:line="259" w:lineRule="auto"/>
        <w:ind w:left="109" w:right="4" w:hanging="10"/>
        <w:jc w:val="center"/>
      </w:pPr>
      <w:r>
        <w:t>Интерьеры общественных зданий (театр, кафе, вокзал, офис, школа).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1"/>
        <w:ind w:left="-15" w:right="0"/>
      </w:pPr>
      <w: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5"/>
        <w:ind w:left="-15" w:right="0"/>
      </w:pPr>
      <w:r>
        <w:t>Организация архитектурно-ландшафтного пространства. Город в единстве с ландшафтно-парковой средой.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5"/>
        <w:ind w:left="-15" w:right="0"/>
      </w:pPr>
      <w: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>Выполнение дизайн-проекта территории парка или приусадебного участка в виде схемы-чертежа.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Единство </w:t>
      </w:r>
      <w:r>
        <w:tab/>
        <w:t xml:space="preserve">эстетического </w:t>
      </w:r>
      <w:r>
        <w:tab/>
        <w:t xml:space="preserve">и </w:t>
      </w:r>
      <w:r>
        <w:tab/>
        <w:t xml:space="preserve">функционального </w:t>
      </w:r>
      <w:r>
        <w:tab/>
        <w:t xml:space="preserve">в </w:t>
      </w:r>
      <w:r>
        <w:tab/>
      </w:r>
      <w:proofErr w:type="spellStart"/>
      <w:r>
        <w:t>объёмнопространственной</w:t>
      </w:r>
      <w:proofErr w:type="spellEnd"/>
      <w:r>
        <w:t xml:space="preserve"> организации среды жизнедеятельности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Образ человека и индивидуальное проектирование.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Образно-личностное проектирование в дизайне и архитектуре.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Выполнение практических творческих эскизов по теме «Дизайн современной одежды».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lastRenderedPageBreak/>
        <w:t>Искусство грима и причёски. Форма лица и причёска. Макияж дневной, вечерний и карнавальный. Грим бытовой и сценический.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>Имидж-дизайн и его связь с публичностью, технологией социального поведения, рекламой, общественной деятельностью.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  <w:rPr>
          <w:rFonts w:ascii="Calibri" w:eastAsia="Calibri" w:hAnsi="Calibri" w:cs="Calibri"/>
          <w:sz w:val="22"/>
        </w:rPr>
      </w:pPr>
      <w:r>
        <w:t>Дизайн и архитектура – средства организации среды жизни людей и строительства нового мира.</w:t>
      </w:r>
    </w:p>
    <w:p w:rsidR="0000486B" w:rsidRDefault="0000486B">
      <w:pPr>
        <w:ind w:left="-15" w:right="0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Модуль </w:t>
      </w:r>
      <w:r w:rsidRPr="0000486B">
        <w:rPr>
          <w:rFonts w:eastAsia="Calibri"/>
          <w:b/>
          <w:szCs w:val="28"/>
        </w:rPr>
        <w:t>№4 «Изображение в синтетических, экранных видах искусства и художественная фотография».</w:t>
      </w:r>
    </w:p>
    <w:p w:rsid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Pr="0000486B">
        <w:rPr>
          <w:color w:val="333333"/>
          <w:sz w:val="28"/>
          <w:szCs w:val="28"/>
        </w:rPr>
        <w:t>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00486B">
        <w:rPr>
          <w:color w:val="333333"/>
          <w:sz w:val="28"/>
          <w:szCs w:val="28"/>
        </w:rPr>
        <w:t>онимать и характеризовать роль визуального образа в синтетических искусствах;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 w:rsidRPr="0000486B">
        <w:rPr>
          <w:color w:val="333333"/>
          <w:sz w:val="28"/>
          <w:szCs w:val="28"/>
        </w:rPr>
        <w:t>Художник и искусство театра: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представление об истории развития театра и жанровом многообразии театральных представлений;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Pr="0000486B">
        <w:rPr>
          <w:color w:val="333333"/>
          <w:sz w:val="28"/>
          <w:szCs w:val="28"/>
        </w:rPr>
        <w:t>нать о роли художника и видах профессиональной художнической деятельности в современном театре;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представление о сценографии и символическом характере сценического образа;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00486B">
        <w:rPr>
          <w:color w:val="333333"/>
          <w:sz w:val="28"/>
          <w:szCs w:val="28"/>
        </w:rPr>
        <w:t>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 Коровина, И. </w:t>
      </w:r>
      <w:proofErr w:type="spellStart"/>
      <w:r w:rsidRPr="0000486B">
        <w:rPr>
          <w:color w:val="333333"/>
          <w:sz w:val="28"/>
          <w:szCs w:val="28"/>
        </w:rPr>
        <w:t>Билибина</w:t>
      </w:r>
      <w:proofErr w:type="spellEnd"/>
      <w:r w:rsidRPr="0000486B">
        <w:rPr>
          <w:color w:val="333333"/>
          <w:sz w:val="28"/>
          <w:szCs w:val="28"/>
        </w:rPr>
        <w:t>, А. Головина и других художников);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О</w:t>
      </w:r>
      <w:r w:rsidRPr="0000486B">
        <w:rPr>
          <w:color w:val="333333"/>
          <w:sz w:val="28"/>
          <w:szCs w:val="28"/>
        </w:rPr>
        <w:t>бъяснять ведущую роль художника кукольного спектакля как соавтора режиссёра и актёра в процессе создания образа персонажа;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практический навык игрового одушевления куклы из простых бытовых предметов;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00486B">
        <w:rPr>
          <w:color w:val="333333"/>
          <w:sz w:val="28"/>
          <w:szCs w:val="28"/>
        </w:rPr>
        <w:t>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 w:rsidRPr="0000486B">
        <w:rPr>
          <w:color w:val="333333"/>
          <w:sz w:val="28"/>
          <w:szCs w:val="28"/>
        </w:rPr>
        <w:t>Художественная фотография: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</w:t>
      </w:r>
      <w:r w:rsidRPr="0000486B">
        <w:rPr>
          <w:color w:val="333333"/>
          <w:sz w:val="28"/>
          <w:szCs w:val="28"/>
        </w:rPr>
        <w:t>меть объяснять понятия «длительность экспозиции», «выдержка», «диафрагма»;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навыки фотографирования и обработки цифровых фотографий с помощью компьютерных графических редакторов;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</w:t>
      </w:r>
      <w:r w:rsidRPr="0000486B">
        <w:rPr>
          <w:color w:val="333333"/>
          <w:sz w:val="28"/>
          <w:szCs w:val="28"/>
        </w:rPr>
        <w:t>меть объяснять значение фотографий «</w:t>
      </w:r>
      <w:proofErr w:type="spellStart"/>
      <w:r w:rsidRPr="0000486B">
        <w:rPr>
          <w:color w:val="333333"/>
          <w:sz w:val="28"/>
          <w:szCs w:val="28"/>
        </w:rPr>
        <w:t>Родиноведения</w:t>
      </w:r>
      <w:proofErr w:type="spellEnd"/>
      <w:r w:rsidRPr="0000486B">
        <w:rPr>
          <w:color w:val="333333"/>
          <w:sz w:val="28"/>
          <w:szCs w:val="28"/>
        </w:rPr>
        <w:t>» С.М. Прокудина-Горского для современных представлений об истории жизни в нашей стране;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</w:t>
      </w:r>
      <w:r w:rsidRPr="0000486B">
        <w:rPr>
          <w:color w:val="333333"/>
          <w:sz w:val="28"/>
          <w:szCs w:val="28"/>
        </w:rPr>
        <w:t>азличать и характеризовать различные жанры художественной фотографии;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</w:t>
      </w:r>
      <w:r w:rsidRPr="0000486B">
        <w:rPr>
          <w:color w:val="333333"/>
          <w:sz w:val="28"/>
          <w:szCs w:val="28"/>
        </w:rPr>
        <w:t>бъяснять роль света как художественного средства в искусстве фотографии;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00486B">
        <w:rPr>
          <w:color w:val="333333"/>
          <w:sz w:val="28"/>
          <w:szCs w:val="28"/>
        </w:rPr>
        <w:t>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Р</w:t>
      </w:r>
      <w:r w:rsidRPr="0000486B">
        <w:rPr>
          <w:color w:val="333333"/>
          <w:sz w:val="28"/>
          <w:szCs w:val="28"/>
        </w:rPr>
        <w:t>азвивать опыт художественного наблюдения жизни, проявлять познавательный интерес и внимание к окружающему миру, к людям;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</w:t>
      </w:r>
      <w:r w:rsidRPr="0000486B">
        <w:rPr>
          <w:color w:val="333333"/>
          <w:sz w:val="28"/>
          <w:szCs w:val="28"/>
        </w:rPr>
        <w:t>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00486B">
        <w:rPr>
          <w:color w:val="333333"/>
          <w:sz w:val="28"/>
          <w:szCs w:val="28"/>
        </w:rPr>
        <w:t>онимать значение репортажного жанра, роли журналистов-фотографов в истории ХХ в. и современном мире;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 xml:space="preserve">меть представление о </w:t>
      </w:r>
      <w:proofErr w:type="spellStart"/>
      <w:r w:rsidRPr="0000486B">
        <w:rPr>
          <w:color w:val="333333"/>
          <w:sz w:val="28"/>
          <w:szCs w:val="28"/>
        </w:rPr>
        <w:t>фототворчестве</w:t>
      </w:r>
      <w:proofErr w:type="spellEnd"/>
      <w:r w:rsidRPr="0000486B">
        <w:rPr>
          <w:color w:val="333333"/>
          <w:sz w:val="28"/>
          <w:szCs w:val="28"/>
        </w:rPr>
        <w:t xml:space="preserve"> А. Родченко, о </w:t>
      </w:r>
      <w:proofErr w:type="spellStart"/>
      <w:proofErr w:type="gramStart"/>
      <w:r w:rsidRPr="0000486B">
        <w:rPr>
          <w:color w:val="333333"/>
          <w:sz w:val="28"/>
          <w:szCs w:val="28"/>
        </w:rPr>
        <w:t>том,как</w:t>
      </w:r>
      <w:proofErr w:type="spellEnd"/>
      <w:proofErr w:type="gramEnd"/>
      <w:r w:rsidRPr="0000486B">
        <w:rPr>
          <w:color w:val="333333"/>
          <w:sz w:val="28"/>
          <w:szCs w:val="28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навыки компьютерной обработки и преобразования фотографий.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 w:rsidRPr="0000486B">
        <w:rPr>
          <w:color w:val="333333"/>
          <w:sz w:val="28"/>
          <w:szCs w:val="28"/>
        </w:rPr>
        <w:t>Изображение и искусство кино: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представление об этапах в истории кино и его эволюции как искусства;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</w:t>
      </w:r>
      <w:r w:rsidRPr="0000486B">
        <w:rPr>
          <w:color w:val="333333"/>
          <w:sz w:val="28"/>
          <w:szCs w:val="28"/>
        </w:rPr>
        <w:t>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представление об экранных искусствах как монтаже композиционно построенных кадров;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Pr="0000486B">
        <w:rPr>
          <w:color w:val="333333"/>
          <w:sz w:val="28"/>
          <w:szCs w:val="28"/>
        </w:rPr>
        <w:t>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</w:t>
      </w:r>
      <w:r w:rsidRPr="0000486B">
        <w:rPr>
          <w:color w:val="333333"/>
          <w:sz w:val="28"/>
          <w:szCs w:val="28"/>
        </w:rPr>
        <w:t>бъяснять роль видео в современной бытовой культуре;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00486B">
        <w:rPr>
          <w:color w:val="333333"/>
          <w:sz w:val="28"/>
          <w:szCs w:val="28"/>
        </w:rPr>
        <w:t>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начальные навыки практической работы по видеомонтажу на основе соответствующих компьютерных программ;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навык критического осмысления качества снятых роликов;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И</w:t>
      </w:r>
      <w:r w:rsidRPr="0000486B">
        <w:rPr>
          <w:color w:val="333333"/>
          <w:sz w:val="28"/>
          <w:szCs w:val="28"/>
        </w:rPr>
        <w:t>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</w:t>
      </w:r>
      <w:r w:rsidRPr="0000486B">
        <w:rPr>
          <w:color w:val="333333"/>
          <w:sz w:val="28"/>
          <w:szCs w:val="28"/>
        </w:rPr>
        <w:t>сваивать опыт создания компьютерной анимации в выбранной технике и в соответствующей компьютерной программе;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опыт совместной творческой коллективной работы по созданию анимационного фильма.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 w:rsidRPr="0000486B">
        <w:rPr>
          <w:color w:val="333333"/>
          <w:sz w:val="28"/>
          <w:szCs w:val="28"/>
        </w:rPr>
        <w:t>Изобразительное искусство на телевидении: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</w:t>
      </w:r>
      <w:r w:rsidRPr="0000486B">
        <w:rPr>
          <w:color w:val="333333"/>
          <w:sz w:val="28"/>
          <w:szCs w:val="28"/>
        </w:rPr>
        <w:t>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Pr="0000486B">
        <w:rPr>
          <w:color w:val="333333"/>
          <w:sz w:val="28"/>
          <w:szCs w:val="28"/>
        </w:rPr>
        <w:t>нать о создателе телевидения – русском инженере Владимире Зворыкине;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</w:t>
      </w:r>
      <w:r w:rsidRPr="0000486B">
        <w:rPr>
          <w:color w:val="333333"/>
          <w:sz w:val="28"/>
          <w:szCs w:val="28"/>
        </w:rPr>
        <w:t>сознавать роль телевидения в превращении мира в единое информационное пространство;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</w:t>
      </w:r>
      <w:r w:rsidRPr="0000486B">
        <w:rPr>
          <w:color w:val="333333"/>
          <w:sz w:val="28"/>
          <w:szCs w:val="28"/>
        </w:rPr>
        <w:t>меть представление о многих направлениях деятельности и профессиях художника на телевидении;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00486B">
        <w:rPr>
          <w:color w:val="333333"/>
          <w:sz w:val="28"/>
          <w:szCs w:val="28"/>
        </w:rPr>
        <w:t>рименять полученные знания и опыт творчества в работе школьного телевидения и студии мультимедиа;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00486B">
        <w:rPr>
          <w:color w:val="333333"/>
          <w:sz w:val="28"/>
          <w:szCs w:val="28"/>
        </w:rPr>
        <w:t>онимать образовательные задачи зрительской культуры и необходимость зрительских умений;</w:t>
      </w:r>
    </w:p>
    <w:p w:rsidR="0000486B" w:rsidRPr="0000486B" w:rsidRDefault="0000486B" w:rsidP="0000486B">
      <w:pPr>
        <w:pStyle w:val="a3"/>
        <w:spacing w:before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</w:t>
      </w:r>
      <w:r w:rsidRPr="0000486B">
        <w:rPr>
          <w:color w:val="333333"/>
          <w:sz w:val="28"/>
          <w:szCs w:val="28"/>
        </w:rPr>
        <w:t xml:space="preserve">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</w:t>
      </w:r>
      <w:proofErr w:type="gramStart"/>
      <w:r w:rsidRPr="0000486B">
        <w:rPr>
          <w:color w:val="333333"/>
          <w:sz w:val="28"/>
          <w:szCs w:val="28"/>
        </w:rPr>
        <w:t xml:space="preserve">общества </w:t>
      </w:r>
      <w:r>
        <w:rPr>
          <w:color w:val="333333"/>
          <w:sz w:val="28"/>
          <w:szCs w:val="28"/>
        </w:rPr>
        <w:t>.</w:t>
      </w:r>
      <w:proofErr w:type="gramEnd"/>
    </w:p>
    <w:p w:rsidR="00C12801" w:rsidRPr="0000486B" w:rsidRDefault="0059565D" w:rsidP="0000486B">
      <w:pPr>
        <w:pStyle w:val="a3"/>
        <w:spacing w:before="0" w:after="0" w:afterAutospacing="0"/>
        <w:jc w:val="both"/>
        <w:rPr>
          <w:color w:val="333333"/>
          <w:sz w:val="28"/>
          <w:szCs w:val="28"/>
        </w:rPr>
      </w:pPr>
      <w:r>
        <w:rPr>
          <w:b/>
        </w:rPr>
        <w:t xml:space="preserve">ПЛАНИРУЕМЫЕ РЕЗУЛЬТАТЫ ОСВОЕНИЯ ПРОГРАММЫ ПО ИЗОБРАЗИТЕЛЬНОМУ ИСКУССТВУ НА УРОВНЕ ОСНОВНОГО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ОБЩЕГО ОБРАЗОВАНИЯ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6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 xml:space="preserve">ЛИЧНОСТНЫЕ РЕЗУЛЬТАТЫ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59" w:line="259" w:lineRule="auto"/>
        <w:ind w:left="60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C12801" w:rsidRDefault="0059565D">
      <w:pPr>
        <w:spacing w:after="1" w:line="261" w:lineRule="auto"/>
        <w:ind w:left="-15" w:right="0" w:firstLine="600"/>
        <w:jc w:val="left"/>
      </w:pPr>
      <w: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3"/>
        <w:ind w:left="-15" w:right="0"/>
      </w:pPr>
      <w: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1"/>
        </w:numPr>
        <w:spacing w:line="261" w:lineRule="auto"/>
        <w:ind w:right="0" w:hanging="305"/>
        <w:jc w:val="left"/>
      </w:pPr>
      <w:r>
        <w:rPr>
          <w:b/>
        </w:rPr>
        <w:t>Патриотическое воспитание.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4"/>
        <w:ind w:left="-15" w:right="0"/>
      </w:pPr>
      <w: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1"/>
        </w:numPr>
        <w:spacing w:line="261" w:lineRule="auto"/>
        <w:ind w:right="0" w:hanging="305"/>
        <w:jc w:val="left"/>
      </w:pPr>
      <w:r>
        <w:rPr>
          <w:b/>
        </w:rPr>
        <w:t>Гражданское воспитание.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57"/>
        <w:ind w:left="-15" w:right="0"/>
      </w:pPr>
      <w:r>
        <w:t xml:space="preserve">Программа по изобразительному искусству направлена на активное приобщение обучающихся к традиционным российским </w:t>
      </w:r>
      <w:proofErr w:type="spellStart"/>
      <w:r>
        <w:t>духовнонравственным</w:t>
      </w:r>
      <w:proofErr w:type="spellEnd"/>
      <w:r>
        <w:t xml:space="preserve">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</w:t>
      </w:r>
      <w:r>
        <w:lastRenderedPageBreak/>
        <w:t xml:space="preserve">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1"/>
        </w:numPr>
        <w:spacing w:line="261" w:lineRule="auto"/>
        <w:ind w:right="0" w:hanging="305"/>
        <w:jc w:val="left"/>
      </w:pPr>
      <w:r>
        <w:rPr>
          <w:b/>
        </w:rPr>
        <w:t>Духовно-нравственное воспитание.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3"/>
        <w:ind w:left="-15" w:right="0"/>
      </w:pPr>
      <w: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1"/>
        </w:numPr>
        <w:spacing w:after="49" w:line="261" w:lineRule="auto"/>
        <w:ind w:right="0" w:hanging="305"/>
        <w:jc w:val="left"/>
      </w:pPr>
      <w:r>
        <w:rPr>
          <w:b/>
        </w:rPr>
        <w:t>Эстетическое воспитание.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6"/>
        <w:ind w:left="-15" w:right="0"/>
      </w:pPr>
      <w:r>
        <w:t xml:space="preserve">Эстетическое (от греч. </w:t>
      </w:r>
      <w:proofErr w:type="spellStart"/>
      <w:r>
        <w:t>aisthetikos</w:t>
      </w:r>
      <w:proofErr w:type="spellEnd"/>
      <w: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>
        <w:t>ценностных ориентаций</w:t>
      </w:r>
      <w:proofErr w:type="gramEnd"/>
      <w: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>
        <w:t>самореализующейся</w:t>
      </w:r>
      <w:proofErr w:type="spellEnd"/>
      <w: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1"/>
        </w:numPr>
        <w:spacing w:line="261" w:lineRule="auto"/>
        <w:ind w:right="0" w:hanging="305"/>
        <w:jc w:val="left"/>
      </w:pPr>
      <w:r>
        <w:rPr>
          <w:b/>
        </w:rPr>
        <w:t>Ценности познавательной деятельности.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1"/>
        <w:ind w:left="-15" w:right="0"/>
      </w:pPr>
      <w:r>
        <w:t xml:space="preserve"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</w:t>
      </w:r>
      <w:r>
        <w:lastRenderedPageBreak/>
        <w:t xml:space="preserve">исследовательской деятельности развиваются в процессе учебных проектов на уроках изобразительного искусства и при выполнении заданий </w:t>
      </w:r>
      <w:proofErr w:type="spellStart"/>
      <w:r>
        <w:t>культурноисторической</w:t>
      </w:r>
      <w:proofErr w:type="spellEnd"/>
      <w:r>
        <w:t xml:space="preserve"> направленности.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1"/>
        </w:numPr>
        <w:spacing w:line="261" w:lineRule="auto"/>
        <w:ind w:right="0" w:hanging="305"/>
        <w:jc w:val="left"/>
      </w:pPr>
      <w:r>
        <w:rPr>
          <w:b/>
        </w:rPr>
        <w:t>Экологическое воспитание.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-15" w:right="0"/>
      </w:pPr>
      <w:r>
        <w:t xml:space="preserve"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</w:t>
      </w:r>
      <w:proofErr w:type="spellStart"/>
      <w:r>
        <w:t>нравственноэстетического</w:t>
      </w:r>
      <w:proofErr w:type="spellEnd"/>
      <w:r>
        <w:t xml:space="preserve">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1"/>
        </w:numPr>
        <w:spacing w:after="57" w:line="261" w:lineRule="auto"/>
        <w:ind w:right="0" w:hanging="305"/>
        <w:jc w:val="left"/>
      </w:pPr>
      <w:r>
        <w:rPr>
          <w:b/>
        </w:rPr>
        <w:t>Трудовое воспитание.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1"/>
        </w:numPr>
        <w:spacing w:after="57" w:line="261" w:lineRule="auto"/>
        <w:ind w:right="0" w:hanging="305"/>
        <w:jc w:val="left"/>
      </w:pPr>
      <w:r>
        <w:rPr>
          <w:b/>
        </w:rPr>
        <w:t>Воспитывающая предметно-эстетическая среда.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6"/>
        <w:ind w:left="-15" w:right="0"/>
      </w:pPr>
      <w: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МЕТАПРЕДМЕТНЫЕ РЕЗУЛЬТАТЫ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1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Овладение универсальными познавательными действиями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сравнивать предметные и пространственные объекты по заданным основаниям;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характеризовать форму предмета, конструкции;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выявлять положение предметной формы в пространстве;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обобщать форму составной конструкции;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spacing w:after="43"/>
        <w:ind w:right="0" w:hanging="360"/>
      </w:pPr>
      <w:r>
        <w:t>анализировать структуру предмета, конструкции, пространства, зрительного образа;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структурировать предметно-пространственные явления;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сопоставлять пропорциональное соотношение частей внутри целого и предметов между собой;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абстрагировать образ реальности в построении плоской или пространственной композиции.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выявлять и характеризовать существенные признаки явлений художественной культуры;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сопоставлять, анализировать, сравнивать и оценивать с позиций эстетических категорий явления искусства и действительности;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классифицировать произведения искусства по видам и, соответственно, по назначению в жизни людей;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ставить и использовать вопросы как исследовательский инструмент познания;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вести исследовательскую работу по сбору информационного материала по установленной или выбранной теме;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использовать электронные образовательные ресурсы;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уметь работать с электронными учебными пособиями и учебниками;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Овладение универсальными коммуникативными действиями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27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spacing w:after="42"/>
        <w:ind w:right="0" w:hanging="360"/>
      </w:pPr>
      <w:r>
        <w:t>понимать искусство в качестве особого языка общения – межличностного (автор – зритель), между поколениями, между народами;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>
        <w:t>эмпатии</w:t>
      </w:r>
      <w:proofErr w:type="spellEnd"/>
      <w:r>
        <w:t xml:space="preserve"> и опираясь на восприятие окружающих;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публично представлять и объяснять результаты своего творческого, художественного или исследовательского опыта;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59" w:line="259" w:lineRule="auto"/>
        <w:ind w:left="60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Овладение универсальными регулятивными действиями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У обучающегося будут сформированы следующие умения самоорганизации как часть универсальных регулятивных учебных действий: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lastRenderedPageBreak/>
        <w:t xml:space="preserve"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</w:t>
      </w:r>
      <w:proofErr w:type="spellStart"/>
      <w:r>
        <w:t>художественнотворческих</w:t>
      </w:r>
      <w:proofErr w:type="spellEnd"/>
      <w:r>
        <w:t xml:space="preserve"> задач;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2"/>
        <w:ind w:left="-15" w:right="0"/>
      </w:pPr>
      <w:r>
        <w:t>У обучающегося будут сформированы следующие умения самоконтроля как часть универсальных регулятивных учебных действий: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владеть основами самоконтроля, рефлексии, самооценки на основе соответствующих целям критериев.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spacing w:after="43"/>
        <w:ind w:right="0" w:hanging="360"/>
      </w:pPr>
      <w:r>
        <w:t>развивать способность управлять собственными эмоциями, стремиться к пониманию эмоций других;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уметь рефлексировать эмоции как основание для художественного восприятия искусства и собственной художественной деятельности;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развивать свои эмпатические способности, способность сопереживать, понимать намерения и переживания свои и других;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>признавать своё и чужое право на ошибку;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2"/>
        </w:numPr>
        <w:ind w:right="0" w:hanging="360"/>
      </w:pPr>
      <w: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>
        <w:t>межвозрастном</w:t>
      </w:r>
      <w:proofErr w:type="spellEnd"/>
      <w:r>
        <w:t xml:space="preserve"> взаимодействии.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7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72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ПРЕДМЕТНЫЕ РЕЗУЛЬТАТЫ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2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9"/>
        <w:ind w:left="120" w:right="0" w:firstLine="0"/>
      </w:pPr>
      <w:r>
        <w:t xml:space="preserve">К концу обучения </w:t>
      </w:r>
      <w:r>
        <w:rPr>
          <w:b/>
        </w:rPr>
        <w:t>в 5 классе</w:t>
      </w:r>
      <w:r>
        <w:t xml:space="preserve"> обучающийся получит следующие предметные результаты по отдельным темам программы по изобразительному искусству: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55" w:line="261" w:lineRule="auto"/>
        <w:ind w:left="115" w:right="0" w:hanging="10"/>
        <w:jc w:val="left"/>
      </w:pPr>
      <w:r>
        <w:rPr>
          <w:b/>
        </w:rPr>
        <w:t>Модуль № 1 «Декоративно-прикладное и народное искусство»: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9"/>
        <w:ind w:left="-15" w:right="0"/>
      </w:pPr>
      <w: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понимать связь декоративно-прикладного искусства с бытовыми потребностями людей, </w:t>
      </w:r>
      <w:r>
        <w:lastRenderedPageBreak/>
        <w:t>необходимость присутствия в предметном мире и жилой среде;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характеризовать коммуникативные, познавательные и культовые </w:t>
      </w:r>
    </w:p>
    <w:p w:rsidR="00C12801" w:rsidRDefault="0059565D">
      <w:pPr>
        <w:ind w:left="-15" w:right="0" w:firstLine="0"/>
      </w:pPr>
      <w:r>
        <w:t>функции декоративно-прикладного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  <w:r>
        <w:rPr>
          <w:rFonts w:ascii="Calibri" w:eastAsia="Calibri" w:hAnsi="Calibri" w:cs="Calibri"/>
          <w:sz w:val="22"/>
        </w:rPr>
        <w:t xml:space="preserve"> </w:t>
      </w:r>
      <w: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r>
        <w:rPr>
          <w:rFonts w:ascii="Calibri" w:eastAsia="Calibri" w:hAnsi="Calibri" w:cs="Calibri"/>
          <w:sz w:val="22"/>
        </w:rPr>
        <w:t xml:space="preserve"> </w:t>
      </w:r>
      <w: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специфику образного языка декоративного искусства – его </w:t>
      </w:r>
    </w:p>
    <w:p w:rsidR="00C12801" w:rsidRDefault="0059565D">
      <w:pPr>
        <w:ind w:left="585" w:right="0" w:hanging="600"/>
      </w:pPr>
      <w:r>
        <w:t>знаковую природу, орнаментальность, стилизацию изображения;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различать разные виды орнамента по сюжетной основе: геометрический, </w:t>
      </w:r>
    </w:p>
    <w:p w:rsidR="00C12801" w:rsidRDefault="0059565D">
      <w:pPr>
        <w:ind w:left="585" w:right="0" w:hanging="600"/>
      </w:pPr>
      <w:r>
        <w:t>растительный, зооморфный, антропоморфный;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владеть практическими навыками самостоятельного творческого </w:t>
      </w:r>
    </w:p>
    <w:p w:rsidR="00C12801" w:rsidRDefault="0059565D">
      <w:pPr>
        <w:ind w:left="-15" w:right="0" w:firstLine="0"/>
      </w:pPr>
      <w:r>
        <w:t>создания орнаментов ленточных, сетчатых, центрических;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  <w:r>
        <w:rPr>
          <w:rFonts w:ascii="Calibri" w:eastAsia="Calibri" w:hAnsi="Calibri" w:cs="Calibri"/>
          <w:sz w:val="22"/>
        </w:rPr>
        <w:t xml:space="preserve"> </w:t>
      </w:r>
      <w: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  <w:r>
        <w:rPr>
          <w:rFonts w:ascii="Calibri" w:eastAsia="Calibri" w:hAnsi="Calibri" w:cs="Calibri"/>
          <w:sz w:val="22"/>
        </w:rPr>
        <w:t xml:space="preserve"> </w:t>
      </w:r>
      <w: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практический опыт изображения характерных традиционных </w:t>
      </w:r>
    </w:p>
    <w:p w:rsidR="00C12801" w:rsidRDefault="0059565D">
      <w:pPr>
        <w:ind w:left="-15" w:right="0" w:firstLine="0"/>
      </w:pPr>
      <w:r>
        <w:t>предметов крестьянского быта;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  <w:r>
        <w:rPr>
          <w:rFonts w:ascii="Calibri" w:eastAsia="Calibri" w:hAnsi="Calibri" w:cs="Calibri"/>
          <w:sz w:val="22"/>
        </w:rPr>
        <w:t xml:space="preserve"> </w:t>
      </w:r>
      <w: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объяснять значение народных промыслов и традиций художественного </w:t>
      </w:r>
    </w:p>
    <w:p w:rsidR="00C12801" w:rsidRDefault="0059565D">
      <w:pPr>
        <w:ind w:left="585" w:right="0" w:hanging="600"/>
      </w:pPr>
      <w:r>
        <w:t>ремесла в современной жизни;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рассказывать о происхождении народных художественных промыслов, </w:t>
      </w:r>
    </w:p>
    <w:p w:rsidR="00C12801" w:rsidRDefault="0059565D">
      <w:pPr>
        <w:ind w:left="585" w:right="0" w:hanging="600"/>
      </w:pPr>
      <w:r>
        <w:t>о соотношении ремесла и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называть характерные черты орнаментов и изделий ряда отечественных </w:t>
      </w:r>
    </w:p>
    <w:p w:rsidR="00C12801" w:rsidRDefault="0059565D">
      <w:pPr>
        <w:ind w:left="585" w:right="0" w:hanging="600"/>
      </w:pPr>
      <w:r>
        <w:t>народных художественных промыслов;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характеризовать древние образы народного искусства в произведениях </w:t>
      </w:r>
    </w:p>
    <w:p w:rsidR="00C12801" w:rsidRDefault="0059565D">
      <w:pPr>
        <w:ind w:left="-15" w:right="0" w:firstLine="0"/>
      </w:pPr>
      <w:r>
        <w:t>современных народных промыслов;</w:t>
      </w:r>
      <w:r>
        <w:rPr>
          <w:rFonts w:ascii="Calibri" w:eastAsia="Calibri" w:hAnsi="Calibri" w:cs="Calibri"/>
          <w:sz w:val="22"/>
        </w:rPr>
        <w:t xml:space="preserve"> </w:t>
      </w:r>
      <w:r>
        <w:t>уметь перечислять материалы, используемые в народных художественных промыслах: дерево, глина, металл, стекло;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различать изделия народных художественных промыслов по материалу </w:t>
      </w:r>
    </w:p>
    <w:p w:rsidR="00C12801" w:rsidRDefault="0059565D">
      <w:pPr>
        <w:ind w:left="585" w:right="0" w:hanging="600"/>
      </w:pPr>
      <w:r>
        <w:t>изготовления и технике декора;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объяснять связь между материалом, формой и техникой декора в </w:t>
      </w:r>
    </w:p>
    <w:p w:rsidR="00C12801" w:rsidRDefault="0059565D">
      <w:pPr>
        <w:spacing w:after="37"/>
        <w:ind w:left="585" w:right="0" w:hanging="600"/>
      </w:pPr>
      <w:r>
        <w:t>произведениях народных промыслов;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приёмах и последовательности работы при </w:t>
      </w:r>
    </w:p>
    <w:p w:rsidR="00C12801" w:rsidRDefault="0059565D">
      <w:pPr>
        <w:ind w:left="585" w:right="0" w:hanging="600"/>
      </w:pPr>
      <w:r>
        <w:t>создании изделий некоторых художественных промыслов;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уметь изображать фрагменты орнаментов, отдельные сюжеты, детали </w:t>
      </w:r>
    </w:p>
    <w:p w:rsidR="00C12801" w:rsidRDefault="0059565D">
      <w:pPr>
        <w:ind w:left="-15" w:right="0" w:firstLine="0"/>
      </w:pPr>
      <w:r>
        <w:t>или общий вид изделий ряда отечественных художественных промыслов;</w:t>
      </w:r>
      <w:r>
        <w:rPr>
          <w:rFonts w:ascii="Calibri" w:eastAsia="Calibri" w:hAnsi="Calibri" w:cs="Calibri"/>
          <w:sz w:val="22"/>
        </w:rPr>
        <w:t xml:space="preserve"> </w:t>
      </w:r>
      <w: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понимать и объяснять значение государственной символики, иметь </w:t>
      </w:r>
    </w:p>
    <w:p w:rsidR="00C12801" w:rsidRDefault="0059565D">
      <w:pPr>
        <w:ind w:left="-15" w:right="0" w:firstLine="0"/>
      </w:pPr>
      <w:r>
        <w:lastRenderedPageBreak/>
        <w:t>представление о значении и содержании геральдики;</w:t>
      </w:r>
      <w:r>
        <w:rPr>
          <w:rFonts w:ascii="Calibri" w:eastAsia="Calibri" w:hAnsi="Calibri" w:cs="Calibri"/>
          <w:sz w:val="22"/>
        </w:rPr>
        <w:t xml:space="preserve"> </w:t>
      </w:r>
      <w: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  <w:r>
        <w:rPr>
          <w:rFonts w:ascii="Calibri" w:eastAsia="Calibri" w:hAnsi="Calibri" w:cs="Calibri"/>
          <w:sz w:val="22"/>
        </w:rPr>
        <w:t xml:space="preserve"> </w:t>
      </w:r>
      <w:r>
        <w:t>ориентироваться в широком разнообразии современного декоративно-</w:t>
      </w:r>
    </w:p>
    <w:p w:rsidR="00C12801" w:rsidRDefault="0059565D">
      <w:pPr>
        <w:ind w:left="-15" w:right="0" w:firstLine="0"/>
      </w:pPr>
      <w:r>
        <w:t>прикладного искусства, различать по материалам, технике исполнения художественное стекло, керамику, ковку, литьё, гобелен и другое;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навыки коллективной практической творческой работы по </w:t>
      </w:r>
    </w:p>
    <w:p w:rsidR="00C12801" w:rsidRDefault="0059565D">
      <w:pPr>
        <w:ind w:left="-15" w:right="0" w:firstLine="0"/>
      </w:pPr>
      <w:r>
        <w:t>оформлению пространства школы и школьных праздников.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15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120" w:right="0" w:firstLine="0"/>
      </w:pPr>
      <w:r>
        <w:t xml:space="preserve">К концу обучения в </w:t>
      </w:r>
      <w:r>
        <w:rPr>
          <w:b/>
        </w:rPr>
        <w:t>6 классе</w:t>
      </w:r>
      <w:r>
        <w:t xml:space="preserve"> обучающийся получит следующие предметные результаты по отдельным темам программы по изобразительному искусству: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1" w:lineRule="auto"/>
        <w:ind w:left="115" w:right="0" w:hanging="10"/>
        <w:jc w:val="left"/>
      </w:pPr>
      <w:r>
        <w:rPr>
          <w:b/>
        </w:rPr>
        <w:t>Модуль № 2 «Живопись, графика, скульптура»: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53" w:line="265" w:lineRule="auto"/>
        <w:ind w:left="10" w:right="-2" w:hanging="10"/>
        <w:jc w:val="right"/>
      </w:pPr>
      <w:r>
        <w:t xml:space="preserve">характеризовать различия между пространственными и временными </w:t>
      </w:r>
    </w:p>
    <w:p w:rsidR="00C12801" w:rsidRDefault="0059565D">
      <w:pPr>
        <w:ind w:left="585" w:right="0" w:hanging="600"/>
      </w:pPr>
      <w:r>
        <w:t>видами искусства и их значение в жизни людей;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 причины деления пространственных искусств на виды;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основные виды живописи, графики и скульптуры, объяснять их </w:t>
      </w:r>
    </w:p>
    <w:p w:rsidR="00C12801" w:rsidRDefault="0059565D">
      <w:pPr>
        <w:ind w:left="-15" w:right="0" w:firstLine="0"/>
      </w:pPr>
      <w:r>
        <w:t>назначение в жизни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Язык изобразительного искусства и его выразительные средства: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различать и характеризовать традиционные художественные материалы </w:t>
      </w:r>
    </w:p>
    <w:p w:rsidR="00C12801" w:rsidRDefault="0059565D">
      <w:pPr>
        <w:ind w:left="-15" w:right="0" w:firstLine="0"/>
      </w:pPr>
      <w:r>
        <w:t>для графики, живописи, скульптуры;</w:t>
      </w:r>
      <w:r>
        <w:rPr>
          <w:rFonts w:ascii="Calibri" w:eastAsia="Calibri" w:hAnsi="Calibri" w:cs="Calibri"/>
          <w:sz w:val="22"/>
        </w:rPr>
        <w:t xml:space="preserve"> </w:t>
      </w:r>
      <w: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различных художественных техниках в </w:t>
      </w:r>
    </w:p>
    <w:p w:rsidR="00C12801" w:rsidRDefault="0059565D">
      <w:pPr>
        <w:ind w:left="585" w:right="0" w:hanging="600"/>
      </w:pPr>
      <w:r>
        <w:t>использовании художественных материалов;</w:t>
      </w:r>
      <w:r>
        <w:rPr>
          <w:rFonts w:ascii="Calibri" w:eastAsia="Calibri" w:hAnsi="Calibri" w:cs="Calibri"/>
          <w:sz w:val="22"/>
        </w:rPr>
        <w:t xml:space="preserve"> </w:t>
      </w:r>
      <w:r>
        <w:t>понимать роль рисунка как основы изобразительной деятельности;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учебного рисунка – светотеневого изображения объёмных </w:t>
      </w:r>
    </w:p>
    <w:p w:rsidR="00C12801" w:rsidRDefault="0059565D">
      <w:pPr>
        <w:ind w:left="585" w:right="0" w:hanging="600"/>
      </w:pPr>
      <w:r>
        <w:t>форм;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основы линейной перспективы и уметь изображать объёмные </w:t>
      </w:r>
    </w:p>
    <w:p w:rsidR="00C12801" w:rsidRDefault="0059565D">
      <w:pPr>
        <w:ind w:left="-15" w:right="0" w:firstLine="0"/>
      </w:pPr>
      <w:r>
        <w:t>геометрические тела на двухмерной плоскости;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понимать содержание понятий «тон», «тональные отношения» и иметь </w:t>
      </w:r>
    </w:p>
    <w:p w:rsidR="00C12801" w:rsidRDefault="0059565D">
      <w:pPr>
        <w:ind w:left="-15" w:right="0" w:firstLine="0"/>
      </w:pPr>
      <w:r>
        <w:t>опыт их визуального анализа;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lastRenderedPageBreak/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линейного рисунка, понимать выразительные возможности </w:t>
      </w:r>
    </w:p>
    <w:p w:rsidR="00C12801" w:rsidRDefault="0059565D">
      <w:pPr>
        <w:ind w:left="585" w:right="0" w:hanging="600"/>
      </w:pPr>
      <w:r>
        <w:t>линии;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творческого композиционного рисунка в ответ на заданную </w:t>
      </w:r>
    </w:p>
    <w:p w:rsidR="00C12801" w:rsidRDefault="0059565D">
      <w:pPr>
        <w:ind w:left="-15" w:right="0" w:firstLine="0"/>
      </w:pPr>
      <w:r>
        <w:t>учебную задачу или как самостоятельное творческое действие;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основы </w:t>
      </w:r>
      <w:proofErr w:type="spellStart"/>
      <w:r>
        <w:t>цветоведения</w:t>
      </w:r>
      <w:proofErr w:type="spellEnd"/>
      <w:r>
        <w:t>: характеризовать основные и составные цвета, дополнительные цвета – и значение этих знаний для искусства живописи;</w:t>
      </w:r>
      <w:r>
        <w:rPr>
          <w:rFonts w:ascii="Calibri" w:eastAsia="Calibri" w:hAnsi="Calibri" w:cs="Calibri"/>
          <w:sz w:val="22"/>
        </w:rPr>
        <w:t xml:space="preserve"> </w:t>
      </w:r>
      <w: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  <w:r>
        <w:rPr>
          <w:rFonts w:ascii="Calibri" w:eastAsia="Calibri" w:hAnsi="Calibri" w:cs="Calibri"/>
          <w:sz w:val="22"/>
        </w:rPr>
        <w:t xml:space="preserve"> </w:t>
      </w:r>
      <w:r>
        <w:t>Жанры изобразительного искусства: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объяснять понятие «жанры в изобразительном искусстве», перечислять </w:t>
      </w:r>
    </w:p>
    <w:p w:rsidR="00C12801" w:rsidRDefault="0059565D">
      <w:pPr>
        <w:ind w:left="585" w:right="0" w:hanging="600"/>
      </w:pPr>
      <w:r>
        <w:t>жанры;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объяснять разницу между предметом изображения, сюжетом и </w:t>
      </w:r>
    </w:p>
    <w:p w:rsidR="00C12801" w:rsidRDefault="0059565D">
      <w:pPr>
        <w:ind w:left="-15" w:right="0" w:firstLine="0"/>
      </w:pPr>
      <w:r>
        <w:t>содержанием произведения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Натюрморт: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</w:t>
      </w:r>
      <w:proofErr w:type="gramStart"/>
      <w:r>
        <w:t xml:space="preserve">времени; </w:t>
      </w:r>
      <w:r>
        <w:rPr>
          <w:rFonts w:ascii="Calibri" w:eastAsia="Calibri" w:hAnsi="Calibri" w:cs="Calibri"/>
          <w:sz w:val="22"/>
        </w:rPr>
        <w:t xml:space="preserve"> </w:t>
      </w:r>
      <w:r>
        <w:t>рассказывать</w:t>
      </w:r>
      <w:proofErr w:type="gramEnd"/>
      <w:r>
        <w:t xml:space="preserve">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и уметь применять в рисунке правила линейной перспективы и </w:t>
      </w:r>
    </w:p>
    <w:p w:rsidR="00C12801" w:rsidRDefault="0059565D">
      <w:pPr>
        <w:ind w:left="-15" w:right="0" w:firstLine="0"/>
      </w:pPr>
      <w:r>
        <w:t>изображения объёмного предмета в двухмерном пространстве листа;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1971" w:firstLine="0"/>
      </w:pPr>
      <w:r>
        <w:t>иметь опыт создания графического натюрморта;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опыт создания натюрморта средствами живописи.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Портрет: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 xml:space="preserve">иметь представление об истории портретного изображения человека в </w:t>
      </w:r>
    </w:p>
    <w:p w:rsidR="00C12801" w:rsidRDefault="0059565D">
      <w:pPr>
        <w:ind w:left="585" w:right="0" w:hanging="600"/>
      </w:pPr>
      <w:r>
        <w:t>разные эпохи как последовательности изменений представления о человеке;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уметь сравнивать содержание портретного образа в искусстве Древнего </w:t>
      </w:r>
    </w:p>
    <w:p w:rsidR="00C12801" w:rsidRDefault="0059565D">
      <w:pPr>
        <w:ind w:left="585" w:right="0" w:hanging="600"/>
      </w:pPr>
      <w:r>
        <w:t>Рима, эпохи Возрождения и Нового времени;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понимать, что в художественном портрете присутствует также </w:t>
      </w:r>
    </w:p>
    <w:p w:rsidR="00C12801" w:rsidRDefault="0059565D">
      <w:pPr>
        <w:ind w:left="-15" w:right="0" w:firstLine="0"/>
      </w:pPr>
      <w:r>
        <w:lastRenderedPageBreak/>
        <w:t>выражение идеалов эпохи и авторская позиция художника;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узнавать произведения и называть имена нескольких великих портретистов европейского искусства (Леонардо да Винчи, Рафаэль, </w:t>
      </w:r>
    </w:p>
    <w:p w:rsidR="00C12801" w:rsidRDefault="0059565D">
      <w:pPr>
        <w:ind w:left="-15" w:right="0" w:firstLine="0"/>
      </w:pPr>
      <w:r>
        <w:t>Микеланджело, Рембрандт и других портретистов);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</w:p>
    <w:p w:rsidR="00C12801" w:rsidRDefault="0059565D">
      <w:pPr>
        <w:ind w:left="-15" w:right="0" w:firstLine="0"/>
      </w:pPr>
      <w:proofErr w:type="spellStart"/>
      <w:r>
        <w:t>Боровиковский</w:t>
      </w:r>
      <w:proofErr w:type="spellEnd"/>
      <w:r>
        <w:t xml:space="preserve">, А. Венецианов, О. Кипренский, В. Тропинин, К. Брюллов, И. </w:t>
      </w:r>
    </w:p>
    <w:p w:rsidR="00C12801" w:rsidRDefault="0059565D">
      <w:pPr>
        <w:ind w:left="585" w:right="0" w:hanging="600"/>
      </w:pPr>
      <w:r>
        <w:t>Крамской, И. Репин, В. Суриков, В. Серов и другие авторы);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и претворять в рисунке основные позиции конструкции головы </w:t>
      </w:r>
    </w:p>
    <w:p w:rsidR="00C12801" w:rsidRDefault="0059565D">
      <w:pPr>
        <w:ind w:left="-15" w:right="0" w:firstLine="0"/>
      </w:pPr>
      <w:r>
        <w:t>человека, пропорции лица, соотношение лицевой и черепной частей головы;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скульптурном портрете в истории искусства, о </w:t>
      </w:r>
    </w:p>
    <w:p w:rsidR="00C12801" w:rsidRDefault="0059565D">
      <w:pPr>
        <w:ind w:left="585" w:right="0" w:hanging="600"/>
      </w:pPr>
      <w:r>
        <w:t>выражении характера человека и образа эпохи в скульптурном портрете;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начальный опыт лепки головы человека;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графического портретного изображения как нового для себя </w:t>
      </w:r>
    </w:p>
    <w:p w:rsidR="00C12801" w:rsidRDefault="0059565D">
      <w:pPr>
        <w:ind w:left="585" w:right="0" w:hanging="600"/>
      </w:pPr>
      <w:r>
        <w:t>видения индивидуальности человека;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графических портретах мастеров разных эпох, о </w:t>
      </w:r>
    </w:p>
    <w:p w:rsidR="00C12801" w:rsidRDefault="0059565D">
      <w:pPr>
        <w:ind w:left="585" w:right="0" w:hanging="600"/>
      </w:pPr>
      <w:r>
        <w:t>разнообразии графических средств в изображении образа человека;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уметь характеризовать роль освещения как выразительного средства при </w:t>
      </w:r>
    </w:p>
    <w:p w:rsidR="00C12801" w:rsidRDefault="0059565D">
      <w:pPr>
        <w:ind w:left="585" w:right="0" w:hanging="600"/>
      </w:pPr>
      <w:r>
        <w:t>создании художественного образа;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создания живописного портрета, понимать роль цвета в </w:t>
      </w:r>
    </w:p>
    <w:p w:rsidR="00C12801" w:rsidRDefault="0059565D">
      <w:pPr>
        <w:ind w:left="-15" w:right="0" w:firstLine="0"/>
      </w:pPr>
      <w:r>
        <w:t>создании портретного образа как средства выражения настроения, характера, индивидуальности героя портрета;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жанре портрета в искусстве ХХ в. – западном и </w:t>
      </w:r>
    </w:p>
    <w:p w:rsidR="00C12801" w:rsidRDefault="0059565D">
      <w:pPr>
        <w:ind w:left="-15" w:right="0" w:firstLine="0"/>
      </w:pPr>
      <w:r>
        <w:t>отечественном.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Пейзаж: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 xml:space="preserve">иметь представление и уметь сравнивать изображение пространства в </w:t>
      </w:r>
    </w:p>
    <w:p w:rsidR="00C12801" w:rsidRDefault="0059565D">
      <w:pPr>
        <w:ind w:left="-15" w:right="0" w:firstLine="0"/>
      </w:pPr>
      <w:r>
        <w:t>эпоху Древнего мира, в Средневековом искусстве и в эпоху Возрождения;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правила построения линейной перспективы и уметь применять их </w:t>
      </w:r>
    </w:p>
    <w:p w:rsidR="00C12801" w:rsidRDefault="0059565D">
      <w:pPr>
        <w:ind w:left="-15" w:right="0" w:firstLine="0"/>
      </w:pPr>
      <w:r>
        <w:t>в рисунке;</w:t>
      </w:r>
      <w:r>
        <w:rPr>
          <w:rFonts w:ascii="Calibri" w:eastAsia="Calibri" w:hAnsi="Calibri" w:cs="Calibri"/>
          <w:sz w:val="22"/>
        </w:rPr>
        <w:t xml:space="preserve"> </w:t>
      </w:r>
      <w: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правила воздушной перспективы и уметь их применять на практике;</w:t>
      </w:r>
      <w:r>
        <w:rPr>
          <w:rFonts w:ascii="Calibri" w:eastAsia="Calibri" w:hAnsi="Calibri" w:cs="Calibri"/>
          <w:sz w:val="22"/>
        </w:rPr>
        <w:t xml:space="preserve"> </w:t>
      </w:r>
      <w: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морских </w:t>
      </w:r>
      <w:r>
        <w:lastRenderedPageBreak/>
        <w:t>пейзажах И. Айвазовского;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об особенностях пленэрной живописи и </w:t>
      </w:r>
    </w:p>
    <w:p w:rsidR="00C12801" w:rsidRDefault="0059565D">
      <w:pPr>
        <w:ind w:left="585" w:right="0" w:hanging="600"/>
      </w:pPr>
      <w:r>
        <w:t>колористической изменчивости состояний природы;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и уметь рассказывать историю пейзажа в русской живописи, </w:t>
      </w:r>
    </w:p>
    <w:p w:rsidR="00C12801" w:rsidRDefault="0059565D">
      <w:pPr>
        <w:ind w:left="-15" w:right="0" w:firstLine="0"/>
      </w:pPr>
      <w:r>
        <w:t xml:space="preserve">характеризуя особенности понимания пейзажа в творчестве А. </w:t>
      </w:r>
      <w:proofErr w:type="spellStart"/>
      <w:r>
        <w:t>Саврасова</w:t>
      </w:r>
      <w:proofErr w:type="spellEnd"/>
      <w:r>
        <w:t xml:space="preserve">, И. </w:t>
      </w:r>
    </w:p>
    <w:p w:rsidR="00C12801" w:rsidRDefault="0059565D">
      <w:pPr>
        <w:ind w:left="585" w:right="0" w:hanging="600"/>
      </w:pPr>
      <w:r>
        <w:t>Шишкина, И. Левитана и художников ХХ в. (по выбору);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уметь объяснять, как в пейзажной живописи развивался образ </w:t>
      </w:r>
    </w:p>
    <w:p w:rsidR="00C12801" w:rsidRDefault="0059565D">
      <w:pPr>
        <w:ind w:left="585" w:right="0" w:hanging="600"/>
      </w:pPr>
      <w:r>
        <w:t>отечественной природы и каково его значение в развитии чувства Родины;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живописного изображения различных активно выраженных </w:t>
      </w:r>
    </w:p>
    <w:p w:rsidR="00C12801" w:rsidRDefault="0059565D">
      <w:pPr>
        <w:ind w:left="585" w:right="0" w:hanging="600"/>
      </w:pPr>
      <w:r>
        <w:t>состояний природы;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пейзажных зарисовок, графического изображения природы </w:t>
      </w:r>
    </w:p>
    <w:p w:rsidR="00C12801" w:rsidRDefault="0059565D">
      <w:pPr>
        <w:spacing w:after="45"/>
        <w:ind w:left="585" w:right="0" w:hanging="600"/>
      </w:pPr>
      <w:r>
        <w:t>по памяти и представлению;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художественной наблюдательности как способа развития </w:t>
      </w:r>
    </w:p>
    <w:p w:rsidR="00C12801" w:rsidRDefault="0059565D">
      <w:pPr>
        <w:spacing w:after="35"/>
        <w:ind w:left="585" w:right="0" w:hanging="600"/>
      </w:pPr>
      <w:r>
        <w:t>интереса к окружающему миру и его художественно-поэтическому видению;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изображения городского пейзажа – по памяти или </w:t>
      </w:r>
    </w:p>
    <w:p w:rsidR="00C12801" w:rsidRDefault="0059565D">
      <w:pPr>
        <w:ind w:left="585" w:right="0" w:hanging="600"/>
      </w:pPr>
      <w:r>
        <w:t>представлению;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навыки восприятия образности городского пространства как </w:t>
      </w:r>
    </w:p>
    <w:p w:rsidR="00C12801" w:rsidRDefault="0059565D">
      <w:pPr>
        <w:ind w:left="585" w:right="0" w:hanging="600"/>
      </w:pPr>
      <w:r>
        <w:t>выражения самобытного лица культуры и истории народа;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понимать и объяснять роль культурного наследия в городском </w:t>
      </w:r>
    </w:p>
    <w:p w:rsidR="00C12801" w:rsidRDefault="0059565D">
      <w:pPr>
        <w:ind w:left="-15" w:right="0" w:firstLine="0"/>
      </w:pPr>
      <w:r>
        <w:t>пространстве, задачи его охраны и сохранения.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Бытовой жанр: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характеризовать роль изобразительного искусства в формировании </w:t>
      </w:r>
    </w:p>
    <w:p w:rsidR="00C12801" w:rsidRDefault="0059565D">
      <w:pPr>
        <w:ind w:left="-15" w:right="0" w:firstLine="0"/>
      </w:pPr>
      <w:r>
        <w:t>представлений о жизни людей разных эпох и народов;</w:t>
      </w:r>
      <w:r>
        <w:rPr>
          <w:rFonts w:ascii="Calibri" w:eastAsia="Calibri" w:hAnsi="Calibri" w:cs="Calibri"/>
          <w:sz w:val="22"/>
        </w:rPr>
        <w:t xml:space="preserve"> </w:t>
      </w:r>
      <w: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различать тему, сюжет и содержание в жанровой картине, выявлять </w:t>
      </w:r>
    </w:p>
    <w:p w:rsidR="00C12801" w:rsidRDefault="0059565D">
      <w:pPr>
        <w:ind w:left="-15" w:right="0" w:firstLine="0"/>
      </w:pPr>
      <w:r>
        <w:t>образ нравственных и ценностных смыслов в жанровой картине;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уметь объяснять значение художественного изображения бытовой </w:t>
      </w:r>
    </w:p>
    <w:p w:rsidR="00C12801" w:rsidRDefault="0059565D">
      <w:pPr>
        <w:ind w:left="585" w:right="0" w:hanging="600"/>
      </w:pPr>
      <w:r>
        <w:t>жизни людей в понимании истории человечества и современной жизни;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осознавать многообразие форм организации бытовой жизни и </w:t>
      </w:r>
    </w:p>
    <w:p w:rsidR="00C12801" w:rsidRDefault="0059565D">
      <w:pPr>
        <w:ind w:left="-15" w:right="0" w:firstLine="0"/>
      </w:pPr>
      <w:r>
        <w:t>одновременно единство мира людей;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</w:t>
      </w:r>
    </w:p>
    <w:p w:rsidR="00C12801" w:rsidRDefault="0059565D">
      <w:pPr>
        <w:ind w:left="585" w:right="0" w:hanging="600"/>
      </w:pPr>
      <w:r>
        <w:lastRenderedPageBreak/>
        <w:t>(Древний Египет, Китай, античный мир и другие);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изображения бытовой жизни разных народов в контексте </w:t>
      </w:r>
    </w:p>
    <w:p w:rsidR="00C12801" w:rsidRDefault="0059565D">
      <w:pPr>
        <w:ind w:left="585" w:right="0" w:hanging="600"/>
      </w:pPr>
      <w:r>
        <w:t>традиций их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характеризовать понятие «бытовой жанр» и уметь приводить несколько </w:t>
      </w:r>
    </w:p>
    <w:p w:rsidR="00C12801" w:rsidRDefault="0059565D">
      <w:pPr>
        <w:ind w:left="-15" w:right="0" w:firstLine="0"/>
      </w:pPr>
      <w:r>
        <w:t>примеров произведений европейского и отечественного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Исторический жанр: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развитии исторического жанра в творчестве </w:t>
      </w:r>
    </w:p>
    <w:p w:rsidR="00C12801" w:rsidRDefault="0059565D">
      <w:pPr>
        <w:ind w:left="585" w:right="0" w:hanging="600"/>
      </w:pPr>
      <w:r>
        <w:t>отечественных художников ХХ в.;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уметь объяснять, почему произведения на библейские, мифологические </w:t>
      </w:r>
    </w:p>
    <w:p w:rsidR="00C12801" w:rsidRDefault="0059565D">
      <w:pPr>
        <w:ind w:left="585" w:right="0" w:hanging="600"/>
      </w:pPr>
      <w:r>
        <w:t>темы, сюжеты об античных героях принято относить к историческому жанру;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узнавать и называть авторов таких произведений, как «Давид» </w:t>
      </w:r>
    </w:p>
    <w:p w:rsidR="00C12801" w:rsidRDefault="0059565D">
      <w:pPr>
        <w:ind w:left="-15" w:right="0" w:firstLine="0"/>
      </w:pPr>
      <w:r>
        <w:t>Микеланджело, «Весна» С. Боттичелли;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Библейские темы в изобразительном искусстве: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знать о значении библейских сюжетов в истории культуры и узнавать </w:t>
      </w:r>
    </w:p>
    <w:p w:rsidR="00C12801" w:rsidRDefault="0059565D">
      <w:pPr>
        <w:ind w:left="-15" w:right="0" w:firstLine="0"/>
      </w:pPr>
      <w:r>
        <w:t>сюжеты Священной истории в произведениях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  <w:r>
        <w:rPr>
          <w:rFonts w:ascii="Calibri" w:eastAsia="Calibri" w:hAnsi="Calibri" w:cs="Calibri"/>
          <w:sz w:val="22"/>
        </w:rPr>
        <w:t xml:space="preserve"> </w:t>
      </w:r>
      <w: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>
        <w:t>Пьета</w:t>
      </w:r>
      <w:proofErr w:type="spellEnd"/>
      <w:r>
        <w:t>» Микеланджело и других скульптурах;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о картинах на библейские темы в истории русского искусства;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уметь рассказывать о содержании знаменитых русских картин на </w:t>
      </w:r>
      <w:r>
        <w:lastRenderedPageBreak/>
        <w:t xml:space="preserve">библейские темы, таких как «Явление Христа народу» А. Иванова, «Христос в пустыне» И. Крамского, «Тайная вечеря» Н. </w:t>
      </w:r>
      <w:proofErr w:type="spellStart"/>
      <w:r>
        <w:t>Ге</w:t>
      </w:r>
      <w:proofErr w:type="spellEnd"/>
      <w:r>
        <w:t xml:space="preserve">, «Христос и грешница» В. </w:t>
      </w:r>
    </w:p>
    <w:p w:rsidR="00C12801" w:rsidRDefault="0059565D">
      <w:pPr>
        <w:ind w:left="585" w:right="0" w:hanging="600"/>
      </w:pPr>
      <w:r>
        <w:t>Поленова и других картин;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смысловом различии между иконой и картиной </w:t>
      </w:r>
    </w:p>
    <w:p w:rsidR="00C12801" w:rsidRDefault="0059565D">
      <w:pPr>
        <w:ind w:left="585" w:right="0" w:hanging="600"/>
      </w:pPr>
      <w:r>
        <w:t>на библейские темы;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знания о русской иконописи, о великих русских иконописцах: </w:t>
      </w:r>
    </w:p>
    <w:p w:rsidR="00C12801" w:rsidRDefault="0059565D">
      <w:pPr>
        <w:ind w:left="585" w:right="0" w:hanging="600"/>
      </w:pPr>
      <w:r>
        <w:t>Андрее Рублёве, Феофане Греке, Дионисии;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воспринимать искусство древнерусской иконописи как уникальное и </w:t>
      </w:r>
    </w:p>
    <w:p w:rsidR="00C12801" w:rsidRDefault="0059565D">
      <w:pPr>
        <w:ind w:left="585" w:right="0" w:hanging="600"/>
      </w:pPr>
      <w:r>
        <w:t>высокое достижение отечественной культуры;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объяснять творческий и деятельный характер восприятия произведений </w:t>
      </w:r>
    </w:p>
    <w:p w:rsidR="00C12801" w:rsidRDefault="0059565D">
      <w:pPr>
        <w:ind w:left="585" w:right="0" w:hanging="600"/>
      </w:pPr>
      <w:r>
        <w:t>искусства на основе художественной культуры зрителя;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рассуждать о месте и значении изобразительного искусства в культуре, </w:t>
      </w:r>
    </w:p>
    <w:p w:rsidR="00C12801" w:rsidRDefault="0059565D">
      <w:pPr>
        <w:ind w:left="-15" w:right="0" w:firstLine="0"/>
      </w:pPr>
      <w:r>
        <w:t>в жизни общества, в жизни человека.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115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120" w:right="0" w:firstLine="0"/>
      </w:pPr>
      <w:r>
        <w:t xml:space="preserve">К концу обучения в </w:t>
      </w:r>
      <w:r>
        <w:rPr>
          <w:b/>
        </w:rPr>
        <w:t>7 классе</w:t>
      </w:r>
      <w:r>
        <w:t xml:space="preserve"> обучающийся получит следующие предметные результаты по отдельным темам программы по изобразительному искусству: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45"/>
        <w:ind w:left="600" w:right="0" w:hanging="480"/>
      </w:pPr>
      <w:r>
        <w:rPr>
          <w:b/>
        </w:rPr>
        <w:t>Модуль № 3 «Архитектура и дизайн»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характеризовать архитектуру и дизайн как конструктивные виды </w:t>
      </w:r>
    </w:p>
    <w:p w:rsidR="00C12801" w:rsidRDefault="0059565D">
      <w:pPr>
        <w:ind w:left="-15" w:right="0" w:firstLine="0"/>
      </w:pPr>
      <w:r>
        <w:t xml:space="preserve">искусства, то есть искусства художественного построения </w:t>
      </w:r>
      <w:proofErr w:type="spellStart"/>
      <w:r>
        <w:t>предметнопространственной</w:t>
      </w:r>
      <w:proofErr w:type="spellEnd"/>
      <w:r>
        <w:t xml:space="preserve"> среды жизни людей;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 роль архитектуры и дизайна в построении предметно-</w:t>
      </w:r>
    </w:p>
    <w:p w:rsidR="00C12801" w:rsidRDefault="0059565D">
      <w:pPr>
        <w:spacing w:after="37"/>
        <w:ind w:left="585" w:right="0" w:hanging="600"/>
      </w:pPr>
      <w:r>
        <w:t>пространственной среды жизнедеятельности человека;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рассуждать о влиянии предметно-пространственной среды на чувства, </w:t>
      </w:r>
    </w:p>
    <w:p w:rsidR="00C12801" w:rsidRDefault="0059565D">
      <w:pPr>
        <w:spacing w:after="35"/>
        <w:ind w:left="585" w:right="0" w:hanging="600"/>
      </w:pPr>
      <w:r>
        <w:t>установки и поведение человека;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рассуждать о том, как предметно-пространственная среда организует </w:t>
      </w:r>
    </w:p>
    <w:p w:rsidR="00C12801" w:rsidRDefault="0059565D">
      <w:pPr>
        <w:ind w:left="-15" w:right="0" w:firstLine="0"/>
      </w:pPr>
      <w:r>
        <w:t>деятельность человека и представления о самом себе;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объяснять ценность сохранения культурного наследия, выраженного в </w:t>
      </w:r>
    </w:p>
    <w:p w:rsidR="00C12801" w:rsidRDefault="0059565D">
      <w:pPr>
        <w:ind w:left="-15" w:right="0" w:firstLine="0"/>
      </w:pPr>
      <w:r>
        <w:t>архитектуре, предметах труда и быта разных эпох.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600" w:right="0" w:firstLine="0"/>
      </w:pPr>
      <w:r>
        <w:t>Графический дизайн: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объяснять понятие формальной композиции и её значение как основы </w:t>
      </w:r>
    </w:p>
    <w:p w:rsidR="00C12801" w:rsidRDefault="0059565D">
      <w:pPr>
        <w:ind w:left="-15" w:right="0" w:firstLine="0"/>
      </w:pPr>
      <w:r>
        <w:t>языка конструктивных искусств;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 основные средства – требования к композиции;</w:t>
      </w:r>
      <w:r>
        <w:rPr>
          <w:rFonts w:ascii="Calibri" w:eastAsia="Calibri" w:hAnsi="Calibri" w:cs="Calibri"/>
          <w:sz w:val="22"/>
        </w:rPr>
        <w:t xml:space="preserve"> </w:t>
      </w:r>
      <w:r>
        <w:t>уметь перечислять и объяснять основные типы формальной композиции;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составлять различные формальные композиции на плоскости в </w:t>
      </w:r>
    </w:p>
    <w:p w:rsidR="00C12801" w:rsidRDefault="0059565D">
      <w:pPr>
        <w:ind w:left="-15" w:right="0" w:firstLine="0"/>
      </w:pPr>
      <w:r>
        <w:t>зависимости от поставленных задач;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выделять при творческом построении композиции листа композиционную доминанту;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составлять формальные композиции на выражение в них движения и </w:t>
      </w:r>
    </w:p>
    <w:p w:rsidR="00C12801" w:rsidRDefault="0059565D">
      <w:pPr>
        <w:ind w:left="-15" w:right="0" w:firstLine="0"/>
      </w:pPr>
      <w:r>
        <w:lastRenderedPageBreak/>
        <w:t>статики;</w:t>
      </w:r>
      <w:r>
        <w:rPr>
          <w:rFonts w:ascii="Calibri" w:eastAsia="Calibri" w:hAnsi="Calibri" w:cs="Calibri"/>
          <w:sz w:val="22"/>
        </w:rPr>
        <w:t xml:space="preserve"> </w:t>
      </w:r>
      <w:r>
        <w:t>осваивать навыки вариативности в ритмической организации листа;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 роль цвета в конструктивных искусствах;</w:t>
      </w:r>
      <w:r>
        <w:rPr>
          <w:rFonts w:ascii="Calibri" w:eastAsia="Calibri" w:hAnsi="Calibri" w:cs="Calibri"/>
          <w:sz w:val="22"/>
        </w:rPr>
        <w:t xml:space="preserve"> </w:t>
      </w:r>
      <w:r>
        <w:t>различать технологию использования цвета в живописи и в конструктивных искусствах;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 выражение «цветовой образ»;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применять цвет в графических композициях как акцент или доминанту, </w:t>
      </w:r>
    </w:p>
    <w:p w:rsidR="00C12801" w:rsidRDefault="0059565D">
      <w:pPr>
        <w:ind w:left="-15" w:right="0" w:firstLine="0"/>
      </w:pPr>
      <w:r>
        <w:t>объединённые одним стилем;</w:t>
      </w:r>
      <w:r>
        <w:rPr>
          <w:rFonts w:ascii="Calibri" w:eastAsia="Calibri" w:hAnsi="Calibri" w:cs="Calibri"/>
          <w:sz w:val="22"/>
        </w:rPr>
        <w:t xml:space="preserve"> </w:t>
      </w:r>
      <w: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</w:t>
      </w:r>
    </w:p>
    <w:p w:rsidR="00C12801" w:rsidRDefault="0059565D">
      <w:pPr>
        <w:ind w:left="585" w:right="0" w:hanging="600"/>
      </w:pPr>
      <w:r>
        <w:t>(буквицы);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применять печатное слово, типографскую строку в качестве элементов </w:t>
      </w:r>
    </w:p>
    <w:p w:rsidR="00C12801" w:rsidRDefault="0059565D">
      <w:pPr>
        <w:ind w:left="-15" w:right="0" w:firstLine="0"/>
      </w:pPr>
      <w:r>
        <w:t>графической композиции;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7"/>
        <w:ind w:left="600" w:right="0" w:firstLine="0"/>
      </w:pPr>
      <w:r>
        <w:t xml:space="preserve">Социальное значение дизайна и архитектуры как среды жизни </w:t>
      </w:r>
      <w:proofErr w:type="gramStart"/>
      <w:r>
        <w:t xml:space="preserve">человека: </w:t>
      </w:r>
      <w:r>
        <w:rPr>
          <w:rFonts w:ascii="Calibri" w:eastAsia="Calibri" w:hAnsi="Calibri" w:cs="Calibri"/>
          <w:sz w:val="22"/>
        </w:rPr>
        <w:t xml:space="preserve"> </w:t>
      </w:r>
      <w:r>
        <w:t>иметь</w:t>
      </w:r>
      <w:proofErr w:type="gramEnd"/>
      <w:r>
        <w:t xml:space="preserve"> опыт построения объёмно-пространственной композиции как </w:t>
      </w:r>
    </w:p>
    <w:p w:rsidR="00C12801" w:rsidRDefault="0059565D">
      <w:pPr>
        <w:spacing w:after="35"/>
        <w:ind w:left="585" w:right="0" w:hanging="600"/>
      </w:pPr>
      <w:r>
        <w:t xml:space="preserve">макета архитектурного пространства в реальной </w:t>
      </w:r>
      <w:proofErr w:type="gramStart"/>
      <w:r>
        <w:t xml:space="preserve">жизни; </w:t>
      </w:r>
      <w:r>
        <w:rPr>
          <w:rFonts w:ascii="Calibri" w:eastAsia="Calibri" w:hAnsi="Calibri" w:cs="Calibri"/>
          <w:sz w:val="22"/>
        </w:rPr>
        <w:t xml:space="preserve"> </w:t>
      </w:r>
      <w:r>
        <w:t>уметь</w:t>
      </w:r>
      <w:proofErr w:type="gramEnd"/>
      <w:r>
        <w:t xml:space="preserve"> выполнять построение макета пространственно-объёмной </w:t>
      </w:r>
    </w:p>
    <w:p w:rsidR="00C12801" w:rsidRDefault="0059565D">
      <w:pPr>
        <w:ind w:left="-15" w:right="0" w:firstLine="0"/>
      </w:pPr>
      <w:r>
        <w:t>композиции по его чертежу;</w:t>
      </w:r>
      <w:r>
        <w:rPr>
          <w:rFonts w:ascii="Calibri" w:eastAsia="Calibri" w:hAnsi="Calibri" w:cs="Calibri"/>
          <w:sz w:val="22"/>
        </w:rPr>
        <w:t xml:space="preserve"> </w:t>
      </w:r>
      <w: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знать о роли строительного материала в эволюции архитектурных </w:t>
      </w:r>
    </w:p>
    <w:p w:rsidR="00C12801" w:rsidRDefault="0059565D">
      <w:pPr>
        <w:ind w:left="-15" w:right="0" w:firstLine="0"/>
      </w:pPr>
      <w:r>
        <w:t>конструкций и изменении облика архитектурных сооружений;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знания и опыт изображения особенностей архитектурно-</w:t>
      </w:r>
    </w:p>
    <w:p w:rsidR="00C12801" w:rsidRDefault="0059565D">
      <w:pPr>
        <w:ind w:left="-15" w:right="0" w:firstLine="0"/>
      </w:pPr>
      <w:r>
        <w:t>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характеризовать архитектурные и </w:t>
      </w:r>
      <w:r>
        <w:lastRenderedPageBreak/>
        <w:t>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определять понятие «городская среда»; рассматривать и объяснять </w:t>
      </w:r>
    </w:p>
    <w:p w:rsidR="00C12801" w:rsidRDefault="0059565D">
      <w:pPr>
        <w:ind w:left="-15" w:right="0" w:firstLine="0"/>
      </w:pPr>
      <w:r>
        <w:t>планировку города как способ организации образа жизни людей;</w:t>
      </w:r>
      <w:r>
        <w:rPr>
          <w:rFonts w:ascii="Calibri" w:eastAsia="Calibri" w:hAnsi="Calibri" w:cs="Calibri"/>
          <w:sz w:val="22"/>
        </w:rPr>
        <w:t xml:space="preserve"> </w:t>
      </w:r>
      <w: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ind w:left="-15" w:right="0"/>
      </w:pPr>
      <w: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опыт творческого проектирования интерьерного пространства для </w:t>
      </w:r>
    </w:p>
    <w:p w:rsidR="00C12801" w:rsidRDefault="0059565D">
      <w:pPr>
        <w:spacing w:after="42" w:line="265" w:lineRule="auto"/>
        <w:ind w:left="10" w:right="-2" w:hanging="10"/>
        <w:jc w:val="right"/>
      </w:pPr>
      <w:r>
        <w:t>конкретных задач жизнедеятельности человека;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объяснять, как </w:t>
      </w:r>
      <w:r>
        <w:tab/>
        <w:t xml:space="preserve">в одежде проявляются характер человека, его </w:t>
      </w:r>
    </w:p>
    <w:p w:rsidR="00C12801" w:rsidRDefault="0059565D">
      <w:pPr>
        <w:ind w:left="-15" w:right="0" w:firstLine="0"/>
      </w:pPr>
      <w:r>
        <w:t>ценностные позиции и конкретные намерения действий, объяснять, что такое стиль в одежде;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об истории костюма в истории разных эпох, </w:t>
      </w:r>
    </w:p>
    <w:p w:rsidR="00C12801" w:rsidRDefault="0059565D">
      <w:pPr>
        <w:spacing w:line="265" w:lineRule="auto"/>
        <w:ind w:left="10" w:right="-2" w:hanging="10"/>
        <w:jc w:val="right"/>
      </w:pPr>
      <w:r>
        <w:t xml:space="preserve">характеризовать понятие моды в </w:t>
      </w:r>
      <w:proofErr w:type="gramStart"/>
      <w:r>
        <w:t xml:space="preserve">одежде; </w:t>
      </w:r>
      <w:r>
        <w:rPr>
          <w:rFonts w:ascii="Calibri" w:eastAsia="Calibri" w:hAnsi="Calibri" w:cs="Calibri"/>
          <w:sz w:val="22"/>
        </w:rPr>
        <w:t xml:space="preserve"> </w:t>
      </w:r>
      <w:r>
        <w:t>объяснять</w:t>
      </w:r>
      <w:proofErr w:type="gramEnd"/>
      <w:r>
        <w:t xml:space="preserve">, как в одежде проявляются социальный статус человека, его ценностные </w:t>
      </w:r>
      <w:r>
        <w:tab/>
        <w:t xml:space="preserve">ориентации, </w:t>
      </w:r>
      <w:r>
        <w:tab/>
        <w:t xml:space="preserve">мировоззренческие </w:t>
      </w:r>
      <w:r>
        <w:tab/>
        <w:t xml:space="preserve">идеалы </w:t>
      </w:r>
      <w:r>
        <w:tab/>
        <w:t xml:space="preserve">и </w:t>
      </w:r>
      <w:r>
        <w:tab/>
        <w:t>характер деятельности;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иметь представление о конструкции костюма и применении законов </w:t>
      </w:r>
    </w:p>
    <w:p w:rsidR="00C12801" w:rsidRDefault="0059565D">
      <w:pPr>
        <w:ind w:left="-15" w:right="0" w:firstLine="0"/>
      </w:pPr>
      <w:r>
        <w:t>композиции в проектировании одежды, ансамбле в костюме;</w:t>
      </w:r>
      <w:r>
        <w:rPr>
          <w:rFonts w:ascii="Calibri" w:eastAsia="Calibri" w:hAnsi="Calibri" w:cs="Calibri"/>
          <w:sz w:val="22"/>
        </w:rPr>
        <w:t xml:space="preserve"> </w:t>
      </w:r>
      <w: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  <w:r>
        <w:rPr>
          <w:rFonts w:ascii="Calibri" w:eastAsia="Calibri" w:hAnsi="Calibri" w:cs="Calibri"/>
          <w:sz w:val="22"/>
        </w:rPr>
        <w:t xml:space="preserve"> </w:t>
      </w:r>
      <w: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различать задачи искусства театрального грима и бытового макияжа, </w:t>
      </w:r>
      <w:r>
        <w:lastRenderedPageBreak/>
        <w:t>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0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B4D7F" w:rsidRDefault="00FB4D7F" w:rsidP="00FB4D7F">
      <w:pPr>
        <w:ind w:left="120" w:right="0" w:firstLine="0"/>
      </w:pPr>
      <w:r>
        <w:t xml:space="preserve">К концу обучения в </w:t>
      </w:r>
      <w:r>
        <w:rPr>
          <w:b/>
        </w:rPr>
        <w:t xml:space="preserve">8 </w:t>
      </w:r>
      <w:r>
        <w:rPr>
          <w:b/>
        </w:rPr>
        <w:t>классе</w:t>
      </w:r>
      <w:r>
        <w:t xml:space="preserve"> обучающийся получит следующие предметные результаты по отдельным темам программы по изобразительному искусству:</w:t>
      </w:r>
      <w:r>
        <w:rPr>
          <w:rFonts w:ascii="Calibri" w:eastAsia="Calibri" w:hAnsi="Calibri" w:cs="Calibri"/>
          <w:sz w:val="22"/>
        </w:rPr>
        <w:t xml:space="preserve"> </w:t>
      </w:r>
    </w:p>
    <w:p w:rsidR="00FB4D7F" w:rsidRDefault="00FB4D7F" w:rsidP="00FB4D7F">
      <w:pPr>
        <w:ind w:left="-15" w:right="0" w:firstLine="0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Модуль </w:t>
      </w:r>
      <w:r w:rsidRPr="0000486B">
        <w:rPr>
          <w:rFonts w:eastAsia="Calibri"/>
          <w:b/>
          <w:szCs w:val="28"/>
        </w:rPr>
        <w:t>№4 «Изображение в синтетических, экранных видах искусства и художественная фотография».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формирование опыта смыслового и эмоционально-ценностного вос</w:t>
      </w:r>
      <w:r>
        <w:rPr>
          <w:color w:val="0D0D0D" w:themeColor="text1" w:themeTint="F2"/>
          <w:sz w:val="28"/>
          <w:szCs w:val="28"/>
        </w:rPr>
        <w:softHyphen/>
        <w:t>приятия визуального образа реальности и произведений искусства;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освоение художественной культуры как формы материального вы</w:t>
      </w:r>
      <w:r>
        <w:rPr>
          <w:color w:val="0D0D0D" w:themeColor="text1" w:themeTint="F2"/>
          <w:sz w:val="28"/>
          <w:szCs w:val="28"/>
        </w:rPr>
        <w:softHyphen/>
        <w:t>ражения в пространственных формах духовных ценностей;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формирование понимания эмоционального и ценностного смысла визуально-пространственной формы;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развитие творческого опыта как формирование способности к са</w:t>
      </w:r>
      <w:r>
        <w:rPr>
          <w:color w:val="0D0D0D" w:themeColor="text1" w:themeTint="F2"/>
          <w:sz w:val="28"/>
          <w:szCs w:val="28"/>
        </w:rPr>
        <w:softHyphen/>
        <w:t>мостоятельным действиям в ситуации неопределенности;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формирование активного, заинтересованного отношения к традици</w:t>
      </w:r>
      <w:r>
        <w:rPr>
          <w:color w:val="0D0D0D" w:themeColor="text1" w:themeTint="F2"/>
          <w:sz w:val="28"/>
          <w:szCs w:val="28"/>
        </w:rPr>
        <w:softHyphen/>
        <w:t>ям культуры как к смысловой, эстетической и личностно-значимой ценности;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воспитание уважения к истории культуры своего Отечества, выра</w:t>
      </w:r>
      <w:r>
        <w:rPr>
          <w:color w:val="0D0D0D" w:themeColor="text1" w:themeTint="F2"/>
          <w:sz w:val="28"/>
          <w:szCs w:val="28"/>
        </w:rPr>
        <w:softHyphen/>
        <w:t>женной в ее архитектуре, изобразительном искусстве, в националь</w:t>
      </w:r>
      <w:r>
        <w:rPr>
          <w:color w:val="0D0D0D" w:themeColor="text1" w:themeTint="F2"/>
          <w:sz w:val="28"/>
          <w:szCs w:val="28"/>
        </w:rPr>
        <w:softHyphen/>
        <w:t>ных образах предметно-материальной и пространственной среды и понимании красоты человека;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развитие способности ориентироваться в мире современной художе</w:t>
      </w:r>
      <w:r>
        <w:rPr>
          <w:color w:val="0D0D0D" w:themeColor="text1" w:themeTint="F2"/>
          <w:sz w:val="28"/>
          <w:szCs w:val="28"/>
        </w:rPr>
        <w:softHyphen/>
        <w:t>ственной культуры;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овладение средствами художественного изображения как способом развития умения видеть реальный мир, как способностью к анали</w:t>
      </w:r>
      <w:r>
        <w:rPr>
          <w:color w:val="0D0D0D" w:themeColor="text1" w:themeTint="F2"/>
          <w:sz w:val="28"/>
          <w:szCs w:val="28"/>
        </w:rPr>
        <w:softHyphen/>
        <w:t>зу и структурированию визуального образа на основе его эмоцио</w:t>
      </w:r>
      <w:r>
        <w:rPr>
          <w:color w:val="0D0D0D" w:themeColor="text1" w:themeTint="F2"/>
          <w:sz w:val="28"/>
          <w:szCs w:val="28"/>
        </w:rPr>
        <w:softHyphen/>
        <w:t>нально-нравственной оценки;</w:t>
      </w:r>
    </w:p>
    <w:p w:rsidR="00FB4D7F" w:rsidRDefault="00FB4D7F" w:rsidP="00FB4D7F">
      <w:pPr>
        <w:pStyle w:val="a3"/>
        <w:shd w:val="clear" w:color="auto" w:fill="FFFFFF"/>
        <w:spacing w:before="0" w:beforeAutospacing="0" w:after="0" w:afterAutospacing="0"/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овладение основами культуры практической работы различными ху</w:t>
      </w:r>
      <w:r>
        <w:rPr>
          <w:color w:val="0D0D0D" w:themeColor="text1" w:themeTint="F2"/>
          <w:sz w:val="28"/>
          <w:szCs w:val="28"/>
        </w:rPr>
        <w:softHyphen/>
        <w:t>дожественными материалами и инструментами для эстетической ор</w:t>
      </w:r>
      <w:r>
        <w:rPr>
          <w:color w:val="0D0D0D" w:themeColor="text1" w:themeTint="F2"/>
          <w:sz w:val="28"/>
          <w:szCs w:val="28"/>
        </w:rPr>
        <w:softHyphen/>
        <w:t>ганизации и оформления школьной, бытовой и производственной среды.</w:t>
      </w:r>
    </w:p>
    <w:p w:rsidR="00FB4D7F" w:rsidRDefault="00FB4D7F" w:rsidP="00FB4D7F">
      <w:pPr>
        <w:ind w:left="-15" w:right="0" w:firstLine="0"/>
        <w:rPr>
          <w:rFonts w:eastAsia="Calibri"/>
          <w:b/>
          <w:szCs w:val="28"/>
        </w:rPr>
      </w:pPr>
    </w:p>
    <w:p w:rsidR="00C12801" w:rsidRDefault="00C12801"/>
    <w:p w:rsidR="00FB4D7F" w:rsidRDefault="00FB4D7F">
      <w:pPr>
        <w:sectPr w:rsidR="00FB4D7F">
          <w:pgSz w:w="11906" w:h="16382"/>
          <w:pgMar w:top="1176" w:right="842" w:bottom="1151" w:left="1702" w:header="720" w:footer="720" w:gutter="0"/>
          <w:cols w:space="720"/>
        </w:sectPr>
      </w:pPr>
    </w:p>
    <w:p w:rsidR="00C12801" w:rsidRDefault="0059565D">
      <w:pPr>
        <w:spacing w:after="78" w:line="261" w:lineRule="auto"/>
        <w:ind w:left="462" w:right="0" w:hanging="10"/>
        <w:jc w:val="left"/>
      </w:pPr>
      <w:r>
        <w:rPr>
          <w:b/>
        </w:rPr>
        <w:lastRenderedPageBreak/>
        <w:t xml:space="preserve">ТЕМАТИЧЕСКОЕ ПЛАНИРОВАНИЕ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3"/>
        </w:numPr>
        <w:spacing w:line="261" w:lineRule="auto"/>
        <w:ind w:right="0" w:hanging="211"/>
        <w:jc w:val="left"/>
      </w:pPr>
      <w:r>
        <w:rPr>
          <w:b/>
        </w:rPr>
        <w:t xml:space="preserve">КЛАСС. МОДУЛЬ «ДЕКОРАТИВНО-ПРИКЛАДНОЕ И НАРОДНОЕ ИСКУССТВО»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3968" w:type="dxa"/>
        <w:tblInd w:w="160" w:type="dxa"/>
        <w:tblCellMar>
          <w:top w:w="58" w:type="dxa"/>
          <w:left w:w="100" w:type="dxa"/>
          <w:right w:w="50" w:type="dxa"/>
        </w:tblCellMar>
        <w:tblLook w:val="04A0" w:firstRow="1" w:lastRow="0" w:firstColumn="1" w:lastColumn="0" w:noHBand="0" w:noVBand="1"/>
      </w:tblPr>
      <w:tblGrid>
        <w:gridCol w:w="1320"/>
        <w:gridCol w:w="4393"/>
        <w:gridCol w:w="1652"/>
        <w:gridCol w:w="1841"/>
        <w:gridCol w:w="1910"/>
        <w:gridCol w:w="2852"/>
      </w:tblGrid>
      <w:tr w:rsidR="00C12801">
        <w:trPr>
          <w:trHeight w:val="367"/>
        </w:trPr>
        <w:tc>
          <w:tcPr>
            <w:tcW w:w="13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t xml:space="preserve">№ 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76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Наименование разделов и тем программы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Количество часов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5" w:line="273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Электронные (цифровые) образовательные </w:t>
            </w:r>
          </w:p>
          <w:p w:rsidR="00C12801" w:rsidRDefault="0059565D">
            <w:pPr>
              <w:spacing w:after="10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135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Контрольные </w:t>
            </w:r>
          </w:p>
          <w:p w:rsidR="00C12801" w:rsidRDefault="0059565D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Практические </w:t>
            </w:r>
          </w:p>
          <w:p w:rsidR="00C12801" w:rsidRDefault="0059565D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367"/>
        </w:trPr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Введение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7"/>
        </w:trPr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Древние корни народного искусства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9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7"/>
        </w:trPr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Связь времен в народном искусстве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9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7"/>
        </w:trPr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Декор - человек, общество, время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9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684"/>
        </w:trPr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5" w:firstLine="0"/>
              <w:jc w:val="left"/>
            </w:pPr>
            <w:r>
              <w:rPr>
                <w:sz w:val="24"/>
              </w:rPr>
              <w:t>Декоративное искусство в современном мире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6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557"/>
        </w:trPr>
        <w:tc>
          <w:tcPr>
            <w:tcW w:w="57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ОБЩЕЕ КОЛИЧЕСТВО ЧАСОВ ПО 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34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3" w:right="0" w:firstLine="0"/>
              <w:jc w:val="center"/>
            </w:pPr>
            <w:r>
              <w:rPr>
                <w:sz w:val="24"/>
              </w:rPr>
              <w:t xml:space="preserve"> 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59565D">
      <w:pPr>
        <w:numPr>
          <w:ilvl w:val="0"/>
          <w:numId w:val="3"/>
        </w:numPr>
        <w:spacing w:line="261" w:lineRule="auto"/>
        <w:ind w:right="0" w:hanging="211"/>
        <w:jc w:val="left"/>
      </w:pPr>
      <w:r>
        <w:rPr>
          <w:b/>
        </w:rPr>
        <w:t xml:space="preserve">КЛАСС. МОДУЛЬ «ЖИВОПИСЬ, ГРАФИКА, СКУЛЬПТУРА»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3670" w:type="dxa"/>
        <w:tblInd w:w="160" w:type="dxa"/>
        <w:tblCellMar>
          <w:top w:w="64" w:type="dxa"/>
          <w:left w:w="100" w:type="dxa"/>
          <w:right w:w="48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44"/>
        <w:gridCol w:w="1841"/>
        <w:gridCol w:w="1910"/>
        <w:gridCol w:w="2662"/>
      </w:tblGrid>
      <w:tr w:rsidR="00C12801">
        <w:trPr>
          <w:trHeight w:val="367"/>
        </w:trPr>
        <w:tc>
          <w:tcPr>
            <w:tcW w:w="10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right="137" w:firstLine="0"/>
              <w:jc w:val="right"/>
            </w:pPr>
            <w:r>
              <w:rPr>
                <w:b/>
                <w:sz w:val="24"/>
              </w:rPr>
              <w:t xml:space="preserve">№ 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76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Наименование разделов и тем программы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Количество часов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74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Электронные (цифровые) образовательные 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22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Контрольные </w:t>
            </w:r>
          </w:p>
          <w:p w:rsidR="00C12801" w:rsidRDefault="0059565D">
            <w:pPr>
              <w:spacing w:after="9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22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Практические </w:t>
            </w:r>
          </w:p>
          <w:p w:rsidR="00C12801" w:rsidRDefault="0059565D">
            <w:pPr>
              <w:spacing w:after="9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68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Виды изобразительного искусства и основы образного языка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5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lastRenderedPageBreak/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Мир наших вещей. Натюрморт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4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Вглядываясь в человека. Портрет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5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001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Пространство и время в изобразительном искусстве. Пейзаж и тематическая картина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3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557"/>
        </w:trPr>
        <w:tc>
          <w:tcPr>
            <w:tcW w:w="57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sz w:val="24"/>
              </w:rPr>
              <w:t>ОБЩЕЕ КОЛИЧЕСТВО ЧАСОВ ПО 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17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5" w:right="0" w:firstLine="0"/>
              <w:jc w:val="center"/>
            </w:pPr>
            <w:r>
              <w:rPr>
                <w:sz w:val="24"/>
              </w:rPr>
              <w:t xml:space="preserve"> 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8" w:right="0" w:firstLine="0"/>
              <w:jc w:val="center"/>
            </w:pPr>
            <w:r>
              <w:rPr>
                <w:sz w:val="24"/>
              </w:rPr>
              <w:t xml:space="preserve"> 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59565D">
      <w:pPr>
        <w:numPr>
          <w:ilvl w:val="0"/>
          <w:numId w:val="3"/>
        </w:numPr>
        <w:spacing w:line="261" w:lineRule="auto"/>
        <w:ind w:right="0" w:hanging="211"/>
        <w:jc w:val="left"/>
      </w:pPr>
      <w:r>
        <w:rPr>
          <w:b/>
        </w:rPr>
        <w:t xml:space="preserve">КЛАСС. МОДУЛЬ «АРХИТЕКТУРА И ДИЗАЙН»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3670" w:type="dxa"/>
        <w:tblInd w:w="160" w:type="dxa"/>
        <w:tblCellMar>
          <w:top w:w="64" w:type="dxa"/>
          <w:left w:w="100" w:type="dxa"/>
          <w:right w:w="48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44"/>
        <w:gridCol w:w="1841"/>
        <w:gridCol w:w="1910"/>
        <w:gridCol w:w="2662"/>
      </w:tblGrid>
      <w:tr w:rsidR="00C12801">
        <w:trPr>
          <w:trHeight w:val="367"/>
        </w:trPr>
        <w:tc>
          <w:tcPr>
            <w:tcW w:w="10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right="137" w:firstLine="0"/>
              <w:jc w:val="right"/>
            </w:pPr>
            <w:r>
              <w:rPr>
                <w:b/>
                <w:sz w:val="24"/>
              </w:rPr>
              <w:t xml:space="preserve">№ 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76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Наименование разделов и тем программы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Количество часов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74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Электронные (цифровые) образовательные 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22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Контрольные </w:t>
            </w:r>
          </w:p>
          <w:p w:rsidR="00C12801" w:rsidRDefault="0059565D">
            <w:pPr>
              <w:spacing w:after="9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22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Практические </w:t>
            </w:r>
          </w:p>
          <w:p w:rsidR="00C12801" w:rsidRDefault="0059565D">
            <w:pPr>
              <w:spacing w:after="9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68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Архитектура и дизайн – конструктивные виды искусства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Графический дизайн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5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684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Макетирование </w:t>
            </w:r>
            <w:proofErr w:type="spellStart"/>
            <w:r>
              <w:rPr>
                <w:sz w:val="24"/>
              </w:rPr>
              <w:t>объемнопространственных</w:t>
            </w:r>
            <w:proofErr w:type="spellEnd"/>
            <w:r>
              <w:rPr>
                <w:sz w:val="24"/>
              </w:rPr>
              <w:t xml:space="preserve"> композиций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3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684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Дизайн и архитектура как среда жизни человека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6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68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Образ человека и индивидуальное проектирование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554"/>
        </w:trPr>
        <w:tc>
          <w:tcPr>
            <w:tcW w:w="57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left"/>
            </w:pPr>
            <w:r>
              <w:rPr>
                <w:sz w:val="24"/>
              </w:rPr>
              <w:t>ОБЩЕЕ КОЛИЧЕСТВО ЧАСОВ ПО 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17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5" w:right="0" w:firstLine="0"/>
              <w:jc w:val="center"/>
            </w:pPr>
            <w:r>
              <w:rPr>
                <w:sz w:val="24"/>
              </w:rPr>
              <w:t xml:space="preserve"> 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8" w:right="0" w:firstLine="0"/>
              <w:jc w:val="center"/>
            </w:pPr>
            <w:r>
              <w:rPr>
                <w:sz w:val="24"/>
              </w:rPr>
              <w:t xml:space="preserve"> 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ectPr w:rsidR="00C12801">
          <w:pgSz w:w="16382" w:h="11906" w:orient="landscape"/>
          <w:pgMar w:top="1440" w:right="1440" w:bottom="1440" w:left="1440" w:header="720" w:footer="720" w:gutter="0"/>
          <w:cols w:space="720"/>
        </w:sectPr>
      </w:pPr>
    </w:p>
    <w:p w:rsidR="00C12801" w:rsidRDefault="00C12801">
      <w:pPr>
        <w:spacing w:after="0" w:line="259" w:lineRule="auto"/>
        <w:ind w:right="0" w:firstLine="0"/>
        <w:jc w:val="left"/>
      </w:pPr>
    </w:p>
    <w:p w:rsidR="00FB4D7F" w:rsidRDefault="00FB4D7F" w:rsidP="00FB4D7F">
      <w:pPr>
        <w:numPr>
          <w:ilvl w:val="0"/>
          <w:numId w:val="3"/>
        </w:numPr>
        <w:spacing w:line="261" w:lineRule="auto"/>
        <w:ind w:right="0" w:hanging="211"/>
        <w:jc w:val="left"/>
      </w:pPr>
      <w:r>
        <w:rPr>
          <w:b/>
        </w:rPr>
        <w:t>КЛАСС. МОДУЛ</w:t>
      </w:r>
      <w:r>
        <w:rPr>
          <w:b/>
        </w:rPr>
        <w:t>Ь «</w:t>
      </w:r>
      <w:r w:rsidRPr="0000486B">
        <w:rPr>
          <w:rFonts w:eastAsia="Calibri"/>
          <w:b/>
          <w:szCs w:val="28"/>
        </w:rPr>
        <w:t>Изображение в синтетических, экранных видах искусства и художественная фотография</w:t>
      </w:r>
      <w:r>
        <w:rPr>
          <w:b/>
        </w:rPr>
        <w:t xml:space="preserve">» </w:t>
      </w:r>
      <w:r>
        <w:rPr>
          <w:rFonts w:ascii="Calibri" w:eastAsia="Calibri" w:hAnsi="Calibri" w:cs="Calibri"/>
          <w:sz w:val="22"/>
        </w:rPr>
        <w:t xml:space="preserve"> </w:t>
      </w:r>
    </w:p>
    <w:p w:rsidR="00FB4D7F" w:rsidRDefault="00FB4D7F"/>
    <w:tbl>
      <w:tblPr>
        <w:tblStyle w:val="TableGrid"/>
        <w:tblW w:w="13670" w:type="dxa"/>
        <w:tblInd w:w="160" w:type="dxa"/>
        <w:tblCellMar>
          <w:top w:w="64" w:type="dxa"/>
          <w:left w:w="100" w:type="dxa"/>
          <w:right w:w="48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44"/>
        <w:gridCol w:w="1841"/>
        <w:gridCol w:w="1910"/>
        <w:gridCol w:w="2662"/>
      </w:tblGrid>
      <w:tr w:rsidR="00FB4D7F" w:rsidTr="00660968">
        <w:trPr>
          <w:trHeight w:val="367"/>
        </w:trPr>
        <w:tc>
          <w:tcPr>
            <w:tcW w:w="10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9" w:line="259" w:lineRule="auto"/>
              <w:ind w:right="137" w:firstLine="0"/>
              <w:jc w:val="right"/>
            </w:pPr>
            <w:r>
              <w:rPr>
                <w:b/>
                <w:sz w:val="24"/>
              </w:rPr>
              <w:t xml:space="preserve">№ 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76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Наименование разделов и тем программы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FB4D7F" w:rsidRDefault="00FB4D7F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D7F" w:rsidRDefault="00FB4D7F" w:rsidP="00660968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Количество часов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6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74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Электронные (цифровые) образовательные 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B4D7F" w:rsidTr="00660968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FB4D7F" w:rsidRDefault="00FB4D7F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22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Контрольные </w:t>
            </w:r>
          </w:p>
          <w:p w:rsidR="00FB4D7F" w:rsidRDefault="00FB4D7F" w:rsidP="00660968">
            <w:pPr>
              <w:spacing w:after="9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22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Практические </w:t>
            </w:r>
          </w:p>
          <w:p w:rsidR="00FB4D7F" w:rsidRDefault="00FB4D7F" w:rsidP="00660968">
            <w:pPr>
              <w:spacing w:after="9" w:line="259" w:lineRule="auto"/>
              <w:ind w:left="136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160" w:line="259" w:lineRule="auto"/>
              <w:ind w:right="0" w:firstLine="0"/>
              <w:jc w:val="left"/>
            </w:pPr>
          </w:p>
        </w:tc>
      </w:tr>
      <w:tr w:rsidR="00FB4D7F" w:rsidTr="00660968">
        <w:trPr>
          <w:trHeight w:val="68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FB4D7F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Художник и искусство театра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B4D7F" w:rsidTr="00660968">
        <w:trPr>
          <w:trHeight w:val="36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Эстафета искусств: от рисунка к фотографии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8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B4D7F" w:rsidTr="00660968">
        <w:trPr>
          <w:trHeight w:val="684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Фильм – творец и зритель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11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B4D7F" w:rsidTr="00660968">
        <w:trPr>
          <w:trHeight w:val="684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Телевидение- пространство культуры?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6A78F1" w:rsidP="00660968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7</w:t>
            </w:r>
            <w:r w:rsidR="00FB4D7F">
              <w:rPr>
                <w:sz w:val="24"/>
              </w:rPr>
              <w:t xml:space="preserve"> </w:t>
            </w:r>
            <w:r w:rsidR="00FB4D7F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B4D7F" w:rsidTr="00660968">
        <w:trPr>
          <w:trHeight w:val="68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4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6A78F1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Защита проекта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6A78F1" w:rsidP="00660968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1</w:t>
            </w:r>
            <w:r w:rsidR="00FB4D7F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FB4D7F" w:rsidTr="00660968">
        <w:trPr>
          <w:trHeight w:val="554"/>
        </w:trPr>
        <w:tc>
          <w:tcPr>
            <w:tcW w:w="57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136" w:right="0" w:firstLine="0"/>
              <w:jc w:val="left"/>
            </w:pPr>
            <w:r>
              <w:rPr>
                <w:sz w:val="24"/>
              </w:rPr>
              <w:t>ОБЩЕЕ КОЛИЧЕСТВО ЧАСОВ ПО 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6A78F1" w:rsidP="00660968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>34</w:t>
            </w:r>
            <w:r w:rsidR="00FB4D7F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6A78F1" w:rsidP="00660968">
            <w:pPr>
              <w:spacing w:after="0" w:line="259" w:lineRule="auto"/>
              <w:ind w:left="75" w:right="0" w:firstLine="0"/>
              <w:jc w:val="center"/>
            </w:pPr>
            <w:r>
              <w:rPr>
                <w:sz w:val="24"/>
              </w:rPr>
              <w:t xml:space="preserve">0 </w:t>
            </w:r>
            <w:r w:rsidR="00FB4D7F">
              <w:rPr>
                <w:sz w:val="24"/>
              </w:rPr>
              <w:t xml:space="preserve"> </w:t>
            </w:r>
            <w:r w:rsidR="00FB4D7F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B4D7F" w:rsidRDefault="00FB4D7F" w:rsidP="00660968">
            <w:pPr>
              <w:spacing w:after="0" w:line="259" w:lineRule="auto"/>
              <w:ind w:left="78" w:right="0" w:firstLine="0"/>
              <w:jc w:val="center"/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D7F" w:rsidRDefault="00FB4D7F" w:rsidP="00660968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FB4D7F" w:rsidRDefault="00FB4D7F">
      <w:pPr>
        <w:sectPr w:rsidR="00FB4D7F">
          <w:pgSz w:w="16382" w:h="11906" w:orient="landscape"/>
          <w:pgMar w:top="1440" w:right="1440" w:bottom="1440" w:left="1440" w:header="720" w:footer="720" w:gutter="0"/>
          <w:cols w:space="720"/>
        </w:sectPr>
      </w:pPr>
    </w:p>
    <w:p w:rsidR="00C12801" w:rsidRDefault="0059565D">
      <w:pPr>
        <w:spacing w:after="77" w:line="261" w:lineRule="auto"/>
        <w:ind w:left="272" w:right="0" w:hanging="10"/>
        <w:jc w:val="left"/>
      </w:pPr>
      <w:r>
        <w:rPr>
          <w:b/>
        </w:rPr>
        <w:lastRenderedPageBreak/>
        <w:t xml:space="preserve"> ПОУРОЧНОЕ ПЛАНИРОВАНИЕ 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4"/>
        </w:numPr>
        <w:spacing w:line="261" w:lineRule="auto"/>
        <w:ind w:left="593" w:right="0" w:hanging="211"/>
        <w:jc w:val="left"/>
      </w:pPr>
      <w:r>
        <w:rPr>
          <w:b/>
        </w:rPr>
        <w:t xml:space="preserve">КЛАСС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4042" w:type="dxa"/>
        <w:tblInd w:w="160" w:type="dxa"/>
        <w:tblCellMar>
          <w:top w:w="90" w:type="dxa"/>
          <w:left w:w="100" w:type="dxa"/>
          <w:right w:w="35" w:type="dxa"/>
        </w:tblCellMar>
        <w:tblLook w:val="04A0" w:firstRow="1" w:lastRow="0" w:firstColumn="1" w:lastColumn="0" w:noHBand="0" w:noVBand="1"/>
      </w:tblPr>
      <w:tblGrid>
        <w:gridCol w:w="1028"/>
        <w:gridCol w:w="4402"/>
        <w:gridCol w:w="1294"/>
        <w:gridCol w:w="1841"/>
        <w:gridCol w:w="1745"/>
        <w:gridCol w:w="1512"/>
        <w:gridCol w:w="2220"/>
      </w:tblGrid>
      <w:tr w:rsidR="00C12801">
        <w:trPr>
          <w:trHeight w:val="367"/>
        </w:trPr>
        <w:tc>
          <w:tcPr>
            <w:tcW w:w="10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right="109" w:firstLine="0"/>
              <w:jc w:val="right"/>
            </w:pPr>
            <w:r>
              <w:rPr>
                <w:b/>
                <w:sz w:val="24"/>
              </w:rPr>
              <w:t xml:space="preserve">№ 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t xml:space="preserve">Тема урока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Количество часов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76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Дата изучения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5" w:line="273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Электронные цифровые образовательные </w:t>
            </w:r>
          </w:p>
          <w:p w:rsidR="00C12801" w:rsidRDefault="0059565D">
            <w:pPr>
              <w:spacing w:after="10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Контрольные </w:t>
            </w:r>
          </w:p>
          <w:p w:rsidR="00C12801" w:rsidRDefault="0059565D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9" w:line="259" w:lineRule="auto"/>
              <w:ind w:left="135" w:right="0" w:firstLine="0"/>
              <w:jc w:val="left"/>
            </w:pPr>
            <w:proofErr w:type="spellStart"/>
            <w:r>
              <w:rPr>
                <w:b/>
                <w:sz w:val="24"/>
              </w:rPr>
              <w:t>Практическ</w:t>
            </w:r>
            <w:proofErr w:type="spellEnd"/>
          </w:p>
          <w:p w:rsidR="00C12801" w:rsidRDefault="0059565D">
            <w:pPr>
              <w:spacing w:after="9" w:line="259" w:lineRule="auto"/>
              <w:ind w:right="236" w:firstLine="0"/>
              <w:jc w:val="center"/>
            </w:pPr>
            <w:proofErr w:type="spellStart"/>
            <w:r>
              <w:rPr>
                <w:b/>
                <w:sz w:val="24"/>
              </w:rPr>
              <w:t>ие</w:t>
            </w:r>
            <w:proofErr w:type="spellEnd"/>
            <w:r>
              <w:rPr>
                <w:b/>
                <w:sz w:val="24"/>
              </w:rPr>
              <w:t xml:space="preserve"> 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2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Декоративно-прикладное искусство и человек: обсуждаем многообразие прикладного искусства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63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2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Древние образы в народном искусстве: выполняем рисунок или лепим узоры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63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2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Убранство русской избы: выполняем фрагмент украшения избы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63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7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Конструкция и декор предметов народного быта: выполняем эскиз формы прялки или посуды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63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2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320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lastRenderedPageBreak/>
              <w:t>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73" w:lineRule="auto"/>
              <w:ind w:left="137" w:right="0" w:firstLine="0"/>
              <w:jc w:val="left"/>
            </w:pPr>
            <w:r>
              <w:rPr>
                <w:sz w:val="24"/>
              </w:rPr>
              <w:t xml:space="preserve">Конструкция и декор предметов народного быта (продолжение):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выполняем роспись эскиза прялки или посуды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63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7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682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19" w:line="259" w:lineRule="auto"/>
              <w:ind w:left="137" w:right="0" w:firstLine="0"/>
              <w:jc w:val="left"/>
            </w:pPr>
            <w:r>
              <w:rPr>
                <w:sz w:val="24"/>
              </w:rPr>
              <w:t xml:space="preserve">Внутренний мир русской избы: </w:t>
            </w:r>
          </w:p>
          <w:p w:rsidR="00C12801" w:rsidRDefault="0059565D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>изображение крестьянского интерьера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63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1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4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90" w:type="dxa"/>
          <w:left w:w="102" w:type="dxa"/>
          <w:right w:w="54" w:type="dxa"/>
        </w:tblCellMar>
        <w:tblLook w:val="04A0" w:firstRow="1" w:lastRow="0" w:firstColumn="1" w:lastColumn="0" w:noHBand="0" w:noVBand="1"/>
      </w:tblPr>
      <w:tblGrid>
        <w:gridCol w:w="1028"/>
        <w:gridCol w:w="4402"/>
        <w:gridCol w:w="1294"/>
        <w:gridCol w:w="1841"/>
        <w:gridCol w:w="1745"/>
        <w:gridCol w:w="1512"/>
        <w:gridCol w:w="2220"/>
      </w:tblGrid>
      <w:tr w:rsidR="00C12801">
        <w:trPr>
          <w:trHeight w:val="670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2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Русская народная вышивка: выполняем эскиз орнамента вышивки полотенца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55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32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17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Народный праздничный костюм: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выполняем эскиз народного праздничного костюма северных или южных районов России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55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320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Народный праздничный костюм (продолжение): выполняем </w:t>
            </w:r>
            <w:proofErr w:type="spellStart"/>
            <w:r>
              <w:rPr>
                <w:sz w:val="24"/>
              </w:rPr>
              <w:t>орнаментализацию</w:t>
            </w:r>
            <w:proofErr w:type="spellEnd"/>
            <w:r>
              <w:rPr>
                <w:sz w:val="24"/>
              </w:rPr>
              <w:t xml:space="preserve"> народного праздничного костюма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Народные праздничные обряды: проводим конкурсы, ролевые и интерактивные игры или </w:t>
            </w: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11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Древние образы в современных народных игрушках: создаем пластическую форму игрушки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55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6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73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Древние образы в современных народных игрушках (продолжение):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выполняем роспись игрушки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55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972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Искусство Гжели: осваиваем приемы росписи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9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90" w:type="dxa"/>
          <w:left w:w="102" w:type="dxa"/>
          <w:right w:w="110" w:type="dxa"/>
        </w:tblCellMar>
        <w:tblLook w:val="04A0" w:firstRow="1" w:lastRow="0" w:firstColumn="1" w:lastColumn="0" w:noHBand="0" w:noVBand="1"/>
      </w:tblPr>
      <w:tblGrid>
        <w:gridCol w:w="1028"/>
        <w:gridCol w:w="4402"/>
        <w:gridCol w:w="1294"/>
        <w:gridCol w:w="1841"/>
        <w:gridCol w:w="1745"/>
        <w:gridCol w:w="1512"/>
        <w:gridCol w:w="2220"/>
      </w:tblGrid>
      <w:tr w:rsidR="00C12801">
        <w:trPr>
          <w:trHeight w:val="360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0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286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Городецкая роспись: выполняем творческие работы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4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5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Золотая Хохлома: выполняем роспись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6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Искусство </w:t>
            </w:r>
            <w:proofErr w:type="spellStart"/>
            <w:r>
              <w:rPr>
                <w:sz w:val="24"/>
              </w:rPr>
              <w:t>Жостова</w:t>
            </w:r>
            <w:proofErr w:type="spellEnd"/>
            <w:r>
              <w:rPr>
                <w:sz w:val="24"/>
              </w:rPr>
              <w:t>: выполняем аппликацию фрагмента росписи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63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17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32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16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Щепа. Роспись по лубу и дереву.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Тиснение и резьба по бересте: выполняем творческую работу по мотивам мезенской росписи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4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75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Роль народных художественных промыслов в современной жизни: </w:t>
            </w:r>
          </w:p>
          <w:p w:rsidR="00C12801" w:rsidRDefault="0059565D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4"/>
              </w:rPr>
              <w:t>конкурс поисковых групп и экспертов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975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Зачем людям украшения: социальная роль декоративного искусства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61" w:type="dxa"/>
          <w:left w:w="102" w:type="dxa"/>
          <w:right w:w="110" w:type="dxa"/>
        </w:tblCellMar>
        <w:tblLook w:val="04A0" w:firstRow="1" w:lastRow="0" w:firstColumn="1" w:lastColumn="0" w:noHBand="0" w:noVBand="1"/>
      </w:tblPr>
      <w:tblGrid>
        <w:gridCol w:w="1028"/>
        <w:gridCol w:w="4402"/>
        <w:gridCol w:w="1294"/>
        <w:gridCol w:w="1841"/>
        <w:gridCol w:w="1745"/>
        <w:gridCol w:w="1512"/>
        <w:gridCol w:w="2220"/>
      </w:tblGrid>
      <w:tr w:rsidR="00C12801">
        <w:trPr>
          <w:trHeight w:val="360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0" w:line="259" w:lineRule="auto"/>
              <w:ind w:left="1" w:right="0" w:firstLine="0"/>
              <w:jc w:val="center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63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95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22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74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фараона»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7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Одежда говорит о человеке: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выполняем коллективную работу «Бал во дворце» (интерьер)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320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16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Одежда говорит о человеке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(продолжение 1): изображение фигур людей в костюмах для коллективной работы «Бал во дворце»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5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Одежда говорит о человеке (продолжение 2): завершаем коллективную работу «Бал во дворце»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17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6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О чем рассказывают нам гербы и эмблемы: создаем композицию эскиза герба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 w:rsidP="006A78F1">
            <w:pPr>
              <w:spacing w:after="19" w:line="259" w:lineRule="auto"/>
              <w:ind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5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О чем рассказывают нам гербы и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8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0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61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028"/>
        <w:gridCol w:w="4402"/>
        <w:gridCol w:w="1294"/>
        <w:gridCol w:w="1841"/>
        <w:gridCol w:w="1745"/>
        <w:gridCol w:w="1512"/>
        <w:gridCol w:w="2220"/>
      </w:tblGrid>
      <w:tr w:rsidR="00C12801">
        <w:trPr>
          <w:trHeight w:val="97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эмблемы (продолжение): создаем эскиз герба в цвете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 w:rsidP="006A78F1">
            <w:pPr>
              <w:spacing w:after="19" w:line="259" w:lineRule="auto"/>
              <w:ind w:right="24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63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28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C12801" w:rsidP="006A78F1">
            <w:pPr>
              <w:spacing w:after="19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6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6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Современное выставочное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пространство: выполняем эскиза панно для школьного пространства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 w:rsidP="006A78F1">
            <w:pPr>
              <w:spacing w:after="19" w:line="259" w:lineRule="auto"/>
              <w:ind w:right="1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30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7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Лоскутная аппликация, или коллаж: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выполняем работу по созданию лоскутной аппликации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16" w:line="259" w:lineRule="auto"/>
              <w:ind w:right="16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31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Витраж в оформлении интерьера школы: выполняем коллективную  работу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 w:rsidP="006A78F1">
            <w:pPr>
              <w:spacing w:after="19" w:line="259" w:lineRule="auto"/>
              <w:ind w:right="1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32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63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Нарядные декоративные вазы: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выполняем  работу по изготовлению декоративной вазы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19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33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Декоративные игрушки из мочала: выполняем коллективную практическую работу в материале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 w:rsidP="006A78F1">
            <w:pPr>
              <w:spacing w:after="16" w:line="259" w:lineRule="auto"/>
              <w:ind w:right="1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5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34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Декоративные куклы: выполняем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 w:rsidP="006A78F1">
            <w:pPr>
              <w:spacing w:after="0" w:line="259" w:lineRule="auto"/>
              <w:ind w:right="1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92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028"/>
        <w:gridCol w:w="4402"/>
        <w:gridCol w:w="1294"/>
        <w:gridCol w:w="1841"/>
        <w:gridCol w:w="1745"/>
        <w:gridCol w:w="1512"/>
        <w:gridCol w:w="2220"/>
      </w:tblGrid>
      <w:tr w:rsidR="00C12801">
        <w:trPr>
          <w:trHeight w:val="977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t>практическую работу</w:t>
            </w:r>
            <w:r>
              <w:rPr>
                <w:sz w:val="24"/>
              </w:rPr>
              <w:t xml:space="preserve"> по изготовлению куклы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19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684"/>
        </w:trPr>
        <w:tc>
          <w:tcPr>
            <w:tcW w:w="54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17" w:line="259" w:lineRule="auto"/>
              <w:ind w:left="137" w:right="0" w:firstLine="0"/>
              <w:jc w:val="left"/>
            </w:pPr>
            <w:r>
              <w:rPr>
                <w:sz w:val="24"/>
              </w:rPr>
              <w:t xml:space="preserve">ОБЩЕЕ КОЛИЧЕСТВО ЧАСОВ ПО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43" w:right="0" w:firstLine="0"/>
              <w:jc w:val="center"/>
            </w:pPr>
            <w:r>
              <w:rPr>
                <w:sz w:val="24"/>
              </w:rPr>
              <w:t xml:space="preserve"> 34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9" w:right="0" w:firstLine="0"/>
              <w:jc w:val="center"/>
            </w:pPr>
            <w:r>
              <w:rPr>
                <w:sz w:val="24"/>
              </w:rPr>
              <w:t xml:space="preserve"> 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59565D">
      <w:r>
        <w:br w:type="page"/>
      </w:r>
    </w:p>
    <w:p w:rsidR="00C12801" w:rsidRDefault="0059565D">
      <w:pPr>
        <w:spacing w:after="77" w:line="261" w:lineRule="auto"/>
        <w:ind w:left="392" w:right="0" w:hanging="10"/>
        <w:jc w:val="left"/>
      </w:pPr>
      <w:r>
        <w:rPr>
          <w:b/>
        </w:rPr>
        <w:lastRenderedPageBreak/>
        <w:t xml:space="preserve">ПОУРОЧНОЕ ПЛАНИРОВАНИЕ </w:t>
      </w:r>
    </w:p>
    <w:p w:rsidR="00C12801" w:rsidRDefault="0059565D">
      <w:pPr>
        <w:numPr>
          <w:ilvl w:val="0"/>
          <w:numId w:val="4"/>
        </w:numPr>
        <w:spacing w:line="261" w:lineRule="auto"/>
        <w:ind w:left="593" w:right="0" w:hanging="211"/>
        <w:jc w:val="left"/>
      </w:pPr>
      <w:r>
        <w:rPr>
          <w:b/>
        </w:rPr>
        <w:t xml:space="preserve">КЛАСС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4042" w:type="dxa"/>
        <w:tblInd w:w="160" w:type="dxa"/>
        <w:tblCellMar>
          <w:top w:w="90" w:type="dxa"/>
          <w:left w:w="100" w:type="dxa"/>
          <w:right w:w="50" w:type="dxa"/>
        </w:tblCellMar>
        <w:tblLook w:val="04A0" w:firstRow="1" w:lastRow="0" w:firstColumn="1" w:lastColumn="0" w:noHBand="0" w:noVBand="1"/>
      </w:tblPr>
      <w:tblGrid>
        <w:gridCol w:w="1044"/>
        <w:gridCol w:w="4417"/>
        <w:gridCol w:w="1263"/>
        <w:gridCol w:w="1841"/>
        <w:gridCol w:w="1745"/>
        <w:gridCol w:w="1512"/>
        <w:gridCol w:w="2220"/>
      </w:tblGrid>
      <w:tr w:rsidR="00C12801">
        <w:trPr>
          <w:trHeight w:val="367"/>
        </w:trPr>
        <w:tc>
          <w:tcPr>
            <w:tcW w:w="10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right="112" w:firstLine="0"/>
              <w:jc w:val="right"/>
            </w:pPr>
            <w:r>
              <w:rPr>
                <w:b/>
                <w:sz w:val="24"/>
              </w:rPr>
              <w:t xml:space="preserve">№ 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t xml:space="preserve">Тема урока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Количество часов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76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Дата изучения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5" w:line="273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Электронные цифровые образовательные </w:t>
            </w:r>
          </w:p>
          <w:p w:rsidR="00C12801" w:rsidRDefault="0059565D">
            <w:pPr>
              <w:spacing w:after="10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Контрольные </w:t>
            </w:r>
          </w:p>
          <w:p w:rsidR="00C12801" w:rsidRDefault="0059565D">
            <w:pPr>
              <w:spacing w:after="9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9" w:line="259" w:lineRule="auto"/>
              <w:ind w:left="135" w:right="0" w:firstLine="0"/>
              <w:jc w:val="left"/>
            </w:pPr>
            <w:proofErr w:type="spellStart"/>
            <w:r>
              <w:rPr>
                <w:b/>
                <w:sz w:val="24"/>
              </w:rPr>
              <w:t>Практическ</w:t>
            </w:r>
            <w:proofErr w:type="spellEnd"/>
          </w:p>
          <w:p w:rsidR="00C12801" w:rsidRDefault="0059565D">
            <w:pPr>
              <w:spacing w:after="9" w:line="259" w:lineRule="auto"/>
              <w:ind w:right="222" w:firstLine="0"/>
              <w:jc w:val="center"/>
            </w:pPr>
            <w:proofErr w:type="spellStart"/>
            <w:r>
              <w:rPr>
                <w:b/>
                <w:sz w:val="24"/>
              </w:rPr>
              <w:t>ие</w:t>
            </w:r>
            <w:proofErr w:type="spellEnd"/>
            <w:r>
              <w:rPr>
                <w:b/>
                <w:sz w:val="24"/>
              </w:rPr>
              <w:t xml:space="preserve"> 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13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637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7" w:right="38" w:firstLine="0"/>
              <w:jc w:val="left"/>
            </w:pPr>
            <w:r>
              <w:rPr>
                <w:sz w:val="24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8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2271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7" w:right="53" w:firstLine="0"/>
              <w:jc w:val="left"/>
            </w:pPr>
            <w:r>
              <w:rPr>
                <w:sz w:val="24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5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Пятно как средство выражения. Ритм пятен: рисуем природу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5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lastRenderedPageBreak/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 xml:space="preserve">Цвет. Основы </w:t>
            </w:r>
            <w:proofErr w:type="spellStart"/>
            <w:r>
              <w:rPr>
                <w:sz w:val="24"/>
              </w:rPr>
              <w:t>цветоведения</w:t>
            </w:r>
            <w:proofErr w:type="spellEnd"/>
            <w:r>
              <w:rPr>
                <w:sz w:val="24"/>
              </w:rPr>
              <w:t>: рисуем волшебный мир цветной страны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5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684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 xml:space="preserve">Цвет в произведениях живописи: создаем по воображению букет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75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A78F1">
            <w:pPr>
              <w:spacing w:after="17" w:line="259" w:lineRule="auto"/>
              <w:ind w:left="25" w:right="0" w:firstLine="0"/>
              <w:jc w:val="center"/>
              <w:rPr>
                <w:rFonts w:ascii="Calibri" w:eastAsia="Calibri" w:hAnsi="Calibri" w:cs="Calibri"/>
                <w:sz w:val="22"/>
              </w:rPr>
            </w:pPr>
          </w:p>
          <w:p w:rsidR="00C12801" w:rsidRDefault="0059565D">
            <w:pPr>
              <w:spacing w:after="0" w:line="259" w:lineRule="auto"/>
              <w:ind w:left="1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91" w:type="dxa"/>
          <w:left w:w="102" w:type="dxa"/>
          <w:right w:w="59" w:type="dxa"/>
        </w:tblCellMar>
        <w:tblLook w:val="04A0" w:firstRow="1" w:lastRow="0" w:firstColumn="1" w:lastColumn="0" w:noHBand="0" w:noVBand="1"/>
      </w:tblPr>
      <w:tblGrid>
        <w:gridCol w:w="1044"/>
        <w:gridCol w:w="4417"/>
        <w:gridCol w:w="1263"/>
        <w:gridCol w:w="1841"/>
        <w:gridCol w:w="1745"/>
        <w:gridCol w:w="1512"/>
        <w:gridCol w:w="2220"/>
      </w:tblGrid>
      <w:tr w:rsidR="00C12801">
        <w:trPr>
          <w:trHeight w:val="686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золотой осени на цветном фоне, передающего радостное настроение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320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Многообразие форм окружающего мира: рисуем сосуды, животных, человека из разных геометрических фигур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5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Изображение объема на плоскости и линейная перспектива: рисуем конус, призму, цилиндр, пирамиду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A78F1">
            <w:pPr>
              <w:spacing w:after="19" w:line="259" w:lineRule="auto"/>
              <w:ind w:left="32" w:right="0" w:firstLine="0"/>
              <w:jc w:val="center"/>
              <w:rPr>
                <w:rFonts w:ascii="Calibri" w:eastAsia="Calibri" w:hAnsi="Calibri" w:cs="Calibri"/>
                <w:sz w:val="22"/>
              </w:rPr>
            </w:pPr>
          </w:p>
          <w:p w:rsidR="00C12801" w:rsidRDefault="0059565D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Свет и тень: рисуем распределение света и тени на геометрических формах; драматический натюрморт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Цвет в натюрморте: выполняем натюрморт в технике монотипии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Образ человека – главная тема в искусстве: собираем информацию о портрете в русском искусстве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Изображение головы человека в пространстве: выполняем фотографии головы человека в разных ракурсах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001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Графический портретный рисунок: выполняем портретные зарисовки и автопортрет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3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5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tbl>
      <w:tblPr>
        <w:tblStyle w:val="TableGrid"/>
        <w:tblpPr w:vertAnchor="page" w:horzAnchor="page" w:tblpX="1600" w:tblpY="1134"/>
        <w:tblOverlap w:val="never"/>
        <w:tblW w:w="14782" w:type="dxa"/>
        <w:tblInd w:w="0" w:type="dxa"/>
        <w:tblCellMar>
          <w:top w:w="90" w:type="dxa"/>
          <w:left w:w="100" w:type="dxa"/>
          <w:right w:w="76" w:type="dxa"/>
        </w:tblCellMar>
        <w:tblLook w:val="04A0" w:firstRow="1" w:lastRow="0" w:firstColumn="1" w:lastColumn="0" w:noHBand="0" w:noVBand="1"/>
      </w:tblPr>
      <w:tblGrid>
        <w:gridCol w:w="1044"/>
        <w:gridCol w:w="4417"/>
        <w:gridCol w:w="1263"/>
        <w:gridCol w:w="1841"/>
        <w:gridCol w:w="1745"/>
        <w:gridCol w:w="1512"/>
        <w:gridCol w:w="2220"/>
        <w:gridCol w:w="740"/>
      </w:tblGrid>
      <w:tr w:rsidR="00C12801">
        <w:trPr>
          <w:trHeight w:val="360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0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4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286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Роль цвета в портрете: создаем портрет в цвете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19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285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17" w:line="259" w:lineRule="auto"/>
              <w:ind w:right="50" w:firstLine="0"/>
              <w:jc w:val="center"/>
            </w:pPr>
            <w:r>
              <w:rPr>
                <w:sz w:val="24"/>
              </w:rPr>
              <w:t xml:space="preserve">Объемные изображения в скульптуре: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создаем образ животного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 w:rsidP="006A78F1">
            <w:pPr>
              <w:spacing w:after="19" w:line="259" w:lineRule="auto"/>
              <w:ind w:right="0" w:firstLine="0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286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Правила построения перспективы. Воздушная перспектива: создаем пейзаж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320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7" w:right="6" w:firstLine="0"/>
              <w:jc w:val="left"/>
            </w:pPr>
            <w:r>
              <w:rPr>
                <w:sz w:val="24"/>
              </w:rPr>
              <w:t>Пейзаж – большой мир: создаем контрастные романтические пейзажи «Дорога в большой мир» и «Путь реки</w:t>
            </w:r>
            <w:r>
              <w:rPr>
                <w:b/>
                <w:sz w:val="24"/>
              </w:rPr>
              <w:t>» Практическая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284"/>
        </w:trPr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Пейзаж настроения: рисуем пейзаж с передачей утреннего или вечернего состояния природы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5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3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682"/>
        </w:trPr>
        <w:tc>
          <w:tcPr>
            <w:tcW w:w="54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17" w:line="259" w:lineRule="auto"/>
              <w:ind w:left="137" w:right="0" w:firstLine="0"/>
              <w:jc w:val="left"/>
            </w:pPr>
            <w:r>
              <w:rPr>
                <w:sz w:val="24"/>
              </w:rPr>
              <w:t xml:space="preserve">ОБЩЕЕ КОЛИЧЕСТВО ЧАСОВ ПО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4"/>
              </w:rPr>
              <w:t xml:space="preserve"> 17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99" w:right="0" w:firstLine="0"/>
              <w:jc w:val="center"/>
            </w:pPr>
            <w:r>
              <w:rPr>
                <w:sz w:val="24"/>
              </w:rPr>
              <w:t xml:space="preserve"> 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99" w:right="0" w:firstLine="0"/>
              <w:jc w:val="center"/>
            </w:pPr>
            <w:r>
              <w:rPr>
                <w:sz w:val="24"/>
              </w:rPr>
              <w:t xml:space="preserve"> 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12801" w:rsidRDefault="0059565D">
            <w:pPr>
              <w:spacing w:after="0" w:line="259" w:lineRule="auto"/>
              <w:ind w:left="14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59565D">
      <w:pPr>
        <w:spacing w:after="0" w:line="259" w:lineRule="auto"/>
        <w:ind w:left="-1440" w:right="14942" w:firstLine="0"/>
        <w:jc w:val="left"/>
      </w:pPr>
      <w:r>
        <w:br w:type="page"/>
      </w:r>
    </w:p>
    <w:p w:rsidR="00C12801" w:rsidRDefault="0059565D">
      <w:pPr>
        <w:spacing w:line="261" w:lineRule="auto"/>
        <w:ind w:left="392" w:right="0" w:hanging="10"/>
        <w:jc w:val="left"/>
      </w:pPr>
      <w:r>
        <w:rPr>
          <w:b/>
        </w:rPr>
        <w:lastRenderedPageBreak/>
        <w:t xml:space="preserve"> ПОУРОЧНОЕ ПЛАНИРОВАНИЕ  </w:t>
      </w:r>
    </w:p>
    <w:p w:rsidR="00C12801" w:rsidRDefault="0059565D">
      <w:pPr>
        <w:numPr>
          <w:ilvl w:val="0"/>
          <w:numId w:val="4"/>
        </w:numPr>
        <w:spacing w:line="261" w:lineRule="auto"/>
        <w:ind w:left="593" w:right="0" w:hanging="211"/>
        <w:jc w:val="left"/>
      </w:pPr>
      <w:r>
        <w:rPr>
          <w:b/>
        </w:rPr>
        <w:t xml:space="preserve">КЛАСС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4042" w:type="dxa"/>
        <w:tblInd w:w="160" w:type="dxa"/>
        <w:tblCellMar>
          <w:top w:w="61" w:type="dxa"/>
          <w:left w:w="1" w:type="dxa"/>
          <w:bottom w:w="38" w:type="dxa"/>
        </w:tblCellMar>
        <w:tblLook w:val="04A0" w:firstRow="1" w:lastRow="0" w:firstColumn="1" w:lastColumn="0" w:noHBand="0" w:noVBand="1"/>
      </w:tblPr>
      <w:tblGrid>
        <w:gridCol w:w="1082"/>
        <w:gridCol w:w="4276"/>
        <w:gridCol w:w="1384"/>
        <w:gridCol w:w="1841"/>
        <w:gridCol w:w="1604"/>
        <w:gridCol w:w="1639"/>
        <w:gridCol w:w="2216"/>
      </w:tblGrid>
      <w:tr w:rsidR="00C12801">
        <w:trPr>
          <w:trHeight w:val="1630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9" w:right="0" w:firstLine="0"/>
              <w:jc w:val="center"/>
            </w:pPr>
            <w:r>
              <w:rPr>
                <w:b/>
                <w:sz w:val="24"/>
              </w:rPr>
              <w:t xml:space="preserve">№ 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23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9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Тема урока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2801" w:rsidRDefault="0059565D">
            <w:pPr>
              <w:spacing w:after="0" w:line="259" w:lineRule="auto"/>
              <w:ind w:left="98" w:right="-795" w:firstLine="0"/>
              <w:jc w:val="left"/>
            </w:pPr>
            <w:r>
              <w:rPr>
                <w:b/>
                <w:sz w:val="24"/>
              </w:rPr>
              <w:t>Количество часов</w:t>
            </w:r>
          </w:p>
          <w:p w:rsidR="00C12801" w:rsidRDefault="0059565D">
            <w:pPr>
              <w:spacing w:after="401" w:line="259" w:lineRule="auto"/>
              <w:ind w:right="-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97306" cy="1524"/>
                      <wp:effectExtent l="0" t="0" r="0" b="0"/>
                      <wp:docPr id="71138" name="Group 71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7306" cy="1524"/>
                                <a:chOff x="0" y="0"/>
                                <a:chExt cx="797306" cy="1524"/>
                              </a:xfrm>
                            </wpg:grpSpPr>
                            <wps:wsp>
                              <wps:cNvPr id="78791" name="Shape 78791"/>
                              <wps:cNvSpPr/>
                              <wps:spPr>
                                <a:xfrm>
                                  <a:off x="0" y="0"/>
                                  <a:ext cx="79583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5833" h="9144">
                                      <a:moveTo>
                                        <a:pt x="0" y="0"/>
                                      </a:moveTo>
                                      <a:lnTo>
                                        <a:pt x="795833" y="0"/>
                                      </a:lnTo>
                                      <a:lnTo>
                                        <a:pt x="79583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792" name="Shape 78792"/>
                              <wps:cNvSpPr/>
                              <wps:spPr>
                                <a:xfrm>
                                  <a:off x="795782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138" style="width:62.78pt;height:0.119995pt;mso-position-horizontal-relative:char;mso-position-vertical-relative:line" coordsize="7973,15">
                      <v:shape id="Shape 78793" style="position:absolute;width:7958;height:91;left:0;top:0;" coordsize="795833,9144" path="m0,0l795833,0l795833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8794" style="position:absolute;width:91;height:91;left:7957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C12801" w:rsidRDefault="0059565D">
            <w:pPr>
              <w:spacing w:after="9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12801" w:rsidRDefault="0059565D">
            <w:pPr>
              <w:spacing w:after="0" w:line="259" w:lineRule="auto"/>
              <w:ind w:right="19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243" w:line="259" w:lineRule="auto"/>
              <w:ind w:right="-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168908" cy="1524"/>
                      <wp:effectExtent l="0" t="0" r="0" b="0"/>
                      <wp:docPr id="71187" name="Group 71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8908" cy="1524"/>
                                <a:chOff x="0" y="0"/>
                                <a:chExt cx="1168908" cy="1524"/>
                              </a:xfrm>
                            </wpg:grpSpPr>
                            <wps:wsp>
                              <wps:cNvPr id="78795" name="Shape 78795"/>
                              <wps:cNvSpPr/>
                              <wps:spPr>
                                <a:xfrm>
                                  <a:off x="0" y="0"/>
                                  <a:ext cx="116738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7384" h="9144">
                                      <a:moveTo>
                                        <a:pt x="0" y="0"/>
                                      </a:moveTo>
                                      <a:lnTo>
                                        <a:pt x="1167384" y="0"/>
                                      </a:lnTo>
                                      <a:lnTo>
                                        <a:pt x="116738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796" name="Shape 78796"/>
                              <wps:cNvSpPr/>
                              <wps:spPr>
                                <a:xfrm>
                                  <a:off x="1167384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187" style="width:92.04pt;height:0.119995pt;mso-position-horizontal-relative:char;mso-position-vertical-relative:line" coordsize="11689,15">
                      <v:shape id="Shape 78797" style="position:absolute;width:11673;height:91;left:0;top:0;" coordsize="1167384,9144" path="m0,0l1167384,0l116738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8798" style="position:absolute;width:91;height:91;left:11673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C12801" w:rsidRDefault="0059565D">
            <w:pPr>
              <w:spacing w:after="19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Контрольные </w:t>
            </w:r>
          </w:p>
          <w:p w:rsidR="00C12801" w:rsidRDefault="0059565D">
            <w:pPr>
              <w:spacing w:after="9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C12801" w:rsidRDefault="0059565D">
            <w:pPr>
              <w:spacing w:after="243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16813" cy="1524"/>
                      <wp:effectExtent l="0" t="0" r="0" b="0"/>
                      <wp:docPr id="71245" name="Group 71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813" cy="1524"/>
                                <a:chOff x="0" y="0"/>
                                <a:chExt cx="1016813" cy="1524"/>
                              </a:xfrm>
                            </wpg:grpSpPr>
                            <wps:wsp>
                              <wps:cNvPr id="78799" name="Shape 78799"/>
                              <wps:cNvSpPr/>
                              <wps:spPr>
                                <a:xfrm>
                                  <a:off x="0" y="0"/>
                                  <a:ext cx="101681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16813" h="9144">
                                      <a:moveTo>
                                        <a:pt x="0" y="0"/>
                                      </a:moveTo>
                                      <a:lnTo>
                                        <a:pt x="1016813" y="0"/>
                                      </a:lnTo>
                                      <a:lnTo>
                                        <a:pt x="101681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245" style="width:80.064pt;height:0.119995pt;mso-position-horizontal-relative:char;mso-position-vertical-relative:line" coordsize="10168,15">
                      <v:shape id="Shape 78800" style="position:absolute;width:10168;height:91;left:0;top:0;" coordsize="1016813,9144" path="m0,0l1016813,0l1016813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C12801" w:rsidRDefault="0059565D">
            <w:pPr>
              <w:spacing w:after="19" w:line="259" w:lineRule="auto"/>
              <w:ind w:left="233" w:right="0" w:firstLine="0"/>
              <w:jc w:val="left"/>
            </w:pPr>
            <w:proofErr w:type="spellStart"/>
            <w:r>
              <w:rPr>
                <w:b/>
                <w:sz w:val="24"/>
              </w:rPr>
              <w:t>Практичес</w:t>
            </w:r>
            <w:proofErr w:type="spellEnd"/>
          </w:p>
          <w:p w:rsidR="00C12801" w:rsidRDefault="0059565D">
            <w:pPr>
              <w:spacing w:after="9" w:line="259" w:lineRule="auto"/>
              <w:ind w:right="126" w:firstLine="0"/>
              <w:jc w:val="right"/>
            </w:pPr>
            <w:r>
              <w:rPr>
                <w:b/>
                <w:sz w:val="24"/>
              </w:rPr>
              <w:t xml:space="preserve">кие 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76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Дата изучения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5" w:line="273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Электронные цифровые образовательные </w:t>
            </w:r>
          </w:p>
          <w:p w:rsidR="00C12801" w:rsidRDefault="0059565D">
            <w:pPr>
              <w:spacing w:after="10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Архитектура и дизайн – конструктивные виды искусства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0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7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Основы построения композиции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0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594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Прямые линии и организация пространства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0" w:line="259" w:lineRule="auto"/>
              <w:ind w:left="233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5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Цвет – элемент композиционного творчества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A78F1">
            <w:pPr>
              <w:spacing w:after="17" w:line="259" w:lineRule="auto"/>
              <w:ind w:right="68" w:firstLine="0"/>
              <w:jc w:val="center"/>
              <w:rPr>
                <w:rFonts w:ascii="Calibri" w:eastAsia="Calibri" w:hAnsi="Calibri" w:cs="Calibri"/>
                <w:sz w:val="22"/>
              </w:rPr>
            </w:pPr>
          </w:p>
          <w:p w:rsidR="00C12801" w:rsidRDefault="0059565D">
            <w:pPr>
              <w:spacing w:after="0" w:line="259" w:lineRule="auto"/>
              <w:ind w:right="6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6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lastRenderedPageBreak/>
              <w:t>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Буква — изобразительный элемент композиции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0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365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111" w:firstLine="0"/>
              <w:jc w:val="center"/>
            </w:pPr>
            <w:r>
              <w:rPr>
                <w:sz w:val="24"/>
              </w:rPr>
              <w:t xml:space="preserve">Творческая работа «Проектирование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 w:rsidP="006A78F1">
            <w:pPr>
              <w:spacing w:after="0" w:line="259" w:lineRule="auto"/>
              <w:ind w:right="68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90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108"/>
        <w:gridCol w:w="4359"/>
        <w:gridCol w:w="1256"/>
        <w:gridCol w:w="1841"/>
        <w:gridCol w:w="1604"/>
        <w:gridCol w:w="1654"/>
        <w:gridCol w:w="2220"/>
      </w:tblGrid>
      <w:tr w:rsidR="00C12801">
        <w:trPr>
          <w:trHeight w:val="977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книги /журнала»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A78F1">
            <w:pPr>
              <w:spacing w:after="0" w:line="276" w:lineRule="auto"/>
              <w:ind w:left="132"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  <w:p w:rsidR="00C12801" w:rsidRDefault="0059565D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>
        <w:trPr>
          <w:trHeight w:val="1287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От плоскостного изображения к объемному макету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6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Важнейшие архитектурные элементы здания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4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Вещь как сочетание объемов и образа времени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6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Обзор развития образно-стилевого языка архитектуры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5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11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Пути развития современной архитектуры и дизайна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1286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Творческая работа «Образ современного города и архитектурного стиля будущего»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>
        <w:trPr>
          <w:trHeight w:val="665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Дизайн-проект территории парка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6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C12801" w:rsidRDefault="00C1280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92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108"/>
        <w:gridCol w:w="4359"/>
        <w:gridCol w:w="1256"/>
        <w:gridCol w:w="1841"/>
        <w:gridCol w:w="1604"/>
        <w:gridCol w:w="1654"/>
        <w:gridCol w:w="2220"/>
      </w:tblGrid>
      <w:tr w:rsidR="00C12801" w:rsidTr="006A78F1">
        <w:trPr>
          <w:trHeight w:val="670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0" w:line="259" w:lineRule="auto"/>
              <w:ind w:right="84" w:firstLine="0"/>
              <w:jc w:val="center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  <w:tr w:rsidR="00C12801" w:rsidTr="006A78F1">
        <w:trPr>
          <w:trHeight w:val="1284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Функционально-архитектурная планировка своего жилища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9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4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 w:rsidTr="006A78F1">
        <w:trPr>
          <w:trHeight w:val="1287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>Практическая работа</w:t>
            </w:r>
            <w:r>
              <w:rPr>
                <w:sz w:val="24"/>
              </w:rPr>
              <w:t xml:space="preserve"> «Организации пространства и среды жилой комнаты»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9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A78F1">
            <w:pPr>
              <w:spacing w:after="19" w:line="259" w:lineRule="auto"/>
              <w:ind w:right="51" w:firstLine="0"/>
              <w:jc w:val="center"/>
              <w:rPr>
                <w:rFonts w:ascii="Calibri" w:eastAsia="Calibri" w:hAnsi="Calibri" w:cs="Calibri"/>
                <w:sz w:val="22"/>
              </w:rPr>
            </w:pPr>
          </w:p>
          <w:p w:rsidR="00C12801" w:rsidRDefault="0059565D">
            <w:pPr>
              <w:spacing w:after="0" w:line="259" w:lineRule="auto"/>
              <w:ind w:right="84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 w:rsidTr="006A78F1">
        <w:trPr>
          <w:trHeight w:val="1284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16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Мода и культура. Стиль в одежде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9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4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 w:rsidTr="006A78F1">
        <w:trPr>
          <w:trHeight w:val="1287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 xml:space="preserve">17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Грим и причёска в практике дизайна.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91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9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8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0" w:line="259" w:lineRule="auto"/>
              <w:ind w:right="84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12801" w:rsidTr="006A78F1">
        <w:trPr>
          <w:trHeight w:val="682"/>
        </w:trPr>
        <w:tc>
          <w:tcPr>
            <w:tcW w:w="54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2801" w:rsidRDefault="0059565D">
            <w:pPr>
              <w:spacing w:after="17" w:line="259" w:lineRule="auto"/>
              <w:ind w:left="137" w:right="0" w:firstLine="0"/>
              <w:jc w:val="left"/>
            </w:pPr>
            <w:r>
              <w:rPr>
                <w:sz w:val="24"/>
              </w:rPr>
              <w:t xml:space="preserve">ОБЩЕЕ КОЛИЧЕСТВО ЧАСОВ ПО </w:t>
            </w:r>
          </w:p>
          <w:p w:rsidR="00C12801" w:rsidRDefault="0059565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16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2801" w:rsidRDefault="0059565D">
            <w:pPr>
              <w:spacing w:after="0" w:line="259" w:lineRule="auto"/>
              <w:ind w:left="141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12801" w:rsidRDefault="0059565D">
            <w:pPr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12801" w:rsidRDefault="00C12801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6A78F1" w:rsidRDefault="006A78F1" w:rsidP="006A78F1">
      <w:pPr>
        <w:spacing w:line="261" w:lineRule="auto"/>
        <w:ind w:left="392" w:right="0" w:hanging="10"/>
        <w:jc w:val="left"/>
      </w:pPr>
      <w:r>
        <w:rPr>
          <w:b/>
        </w:rPr>
        <w:t xml:space="preserve">ПОУРОЧНОЕ ПЛАНИРОВАНИЕ  </w:t>
      </w:r>
    </w:p>
    <w:p w:rsidR="006A78F1" w:rsidRDefault="006A78F1" w:rsidP="006A78F1">
      <w:pPr>
        <w:numPr>
          <w:ilvl w:val="0"/>
          <w:numId w:val="4"/>
        </w:numPr>
        <w:spacing w:line="261" w:lineRule="auto"/>
        <w:ind w:right="0" w:hanging="211"/>
        <w:jc w:val="left"/>
      </w:pPr>
      <w:r>
        <w:rPr>
          <w:b/>
        </w:rPr>
        <w:t xml:space="preserve">КЛАСС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4042" w:type="dxa"/>
        <w:tblInd w:w="160" w:type="dxa"/>
        <w:tblCellMar>
          <w:top w:w="61" w:type="dxa"/>
          <w:left w:w="1" w:type="dxa"/>
          <w:bottom w:w="38" w:type="dxa"/>
        </w:tblCellMar>
        <w:tblLook w:val="04A0" w:firstRow="1" w:lastRow="0" w:firstColumn="1" w:lastColumn="0" w:noHBand="0" w:noVBand="1"/>
      </w:tblPr>
      <w:tblGrid>
        <w:gridCol w:w="1083"/>
        <w:gridCol w:w="4274"/>
        <w:gridCol w:w="1384"/>
        <w:gridCol w:w="1841"/>
        <w:gridCol w:w="1604"/>
        <w:gridCol w:w="1640"/>
        <w:gridCol w:w="2216"/>
      </w:tblGrid>
      <w:tr w:rsidR="006A78F1" w:rsidTr="00660968">
        <w:trPr>
          <w:trHeight w:val="1630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9" w:line="259" w:lineRule="auto"/>
              <w:ind w:left="9" w:right="0" w:firstLine="0"/>
              <w:jc w:val="center"/>
            </w:pPr>
            <w:r>
              <w:rPr>
                <w:b/>
                <w:sz w:val="24"/>
              </w:rPr>
              <w:t xml:space="preserve">№ 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A78F1" w:rsidRDefault="006A78F1" w:rsidP="00660968">
            <w:pPr>
              <w:spacing w:after="0" w:line="259" w:lineRule="auto"/>
              <w:ind w:left="23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9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Тема урока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78F1" w:rsidRDefault="006A78F1" w:rsidP="00660968">
            <w:pPr>
              <w:spacing w:after="0" w:line="259" w:lineRule="auto"/>
              <w:ind w:left="98" w:right="-795" w:firstLine="0"/>
              <w:jc w:val="left"/>
            </w:pPr>
            <w:r>
              <w:rPr>
                <w:b/>
                <w:sz w:val="24"/>
              </w:rPr>
              <w:t>Количество часов</w:t>
            </w:r>
          </w:p>
          <w:p w:rsidR="006A78F1" w:rsidRDefault="006A78F1" w:rsidP="00660968">
            <w:pPr>
              <w:spacing w:after="401" w:line="259" w:lineRule="auto"/>
              <w:ind w:right="-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B67CD93" wp14:editId="68466481">
                      <wp:extent cx="797306" cy="1524"/>
                      <wp:effectExtent l="0" t="0" r="0" b="0"/>
                      <wp:docPr id="1" name="Group 71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7306" cy="1524"/>
                                <a:chOff x="0" y="0"/>
                                <a:chExt cx="797306" cy="1524"/>
                              </a:xfrm>
                            </wpg:grpSpPr>
                            <wps:wsp>
                              <wps:cNvPr id="2" name="Shape 78791"/>
                              <wps:cNvSpPr/>
                              <wps:spPr>
                                <a:xfrm>
                                  <a:off x="0" y="0"/>
                                  <a:ext cx="79583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5833" h="9144">
                                      <a:moveTo>
                                        <a:pt x="0" y="0"/>
                                      </a:moveTo>
                                      <a:lnTo>
                                        <a:pt x="795833" y="0"/>
                                      </a:lnTo>
                                      <a:lnTo>
                                        <a:pt x="79583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" name="Shape 78792"/>
                              <wps:cNvSpPr/>
                              <wps:spPr>
                                <a:xfrm>
                                  <a:off x="795782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03E19D" id="Group 71138" o:spid="_x0000_s1026" style="width:62.8pt;height:.1pt;mso-position-horizontal-relative:char;mso-position-vertical-relative:line" coordsize="797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">
                      <v:shape id="Shape 78791" o:spid="_x0000_s1027" style="position:absolute;width:7958;height:91;visibility:visible;mso-wrap-style:square;v-text-anchor:top" coordsize="7958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" path="m,l795833,r,9144l,9144,,e" fillcolor="black" stroked="f" strokeweight="0">
                        <v:stroke miterlimit="83231f" joinstyle="miter"/>
                        <v:path arrowok="t" textboxrect="0,0,795833,9144"/>
                      </v:shape>
                      <v:shape id="Shape 78792" o:spid="_x0000_s1028" style="position:absolute;left:795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</w:p>
          <w:p w:rsidR="006A78F1" w:rsidRDefault="006A78F1" w:rsidP="00660968">
            <w:pPr>
              <w:spacing w:after="9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right="19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A78F1" w:rsidRDefault="006A78F1" w:rsidP="00660968">
            <w:pPr>
              <w:spacing w:after="243" w:line="259" w:lineRule="auto"/>
              <w:ind w:right="-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F8A9C7A" wp14:editId="33A1D893">
                      <wp:extent cx="1168908" cy="1524"/>
                      <wp:effectExtent l="0" t="0" r="0" b="0"/>
                      <wp:docPr id="4" name="Group 71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8908" cy="1524"/>
                                <a:chOff x="0" y="0"/>
                                <a:chExt cx="1168908" cy="1524"/>
                              </a:xfrm>
                            </wpg:grpSpPr>
                            <wps:wsp>
                              <wps:cNvPr id="5" name="Shape 78795"/>
                              <wps:cNvSpPr/>
                              <wps:spPr>
                                <a:xfrm>
                                  <a:off x="0" y="0"/>
                                  <a:ext cx="116738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7384" h="9144">
                                      <a:moveTo>
                                        <a:pt x="0" y="0"/>
                                      </a:moveTo>
                                      <a:lnTo>
                                        <a:pt x="1167384" y="0"/>
                                      </a:lnTo>
                                      <a:lnTo>
                                        <a:pt x="116738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" name="Shape 78796"/>
                              <wps:cNvSpPr/>
                              <wps:spPr>
                                <a:xfrm>
                                  <a:off x="1167384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EBB2EF" id="Group 71187" o:spid="_x0000_s1026" style="width:92.05pt;height:.1pt;mso-position-horizontal-relative:char;mso-position-vertical-relative:line" coordsize="1168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">
                      <v:shape id="Shape 78795" o:spid="_x0000_s1027" style="position:absolute;width:11673;height:91;visibility:visible;mso-wrap-style:square;v-text-anchor:top" coordsize="11673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" path="m,l1167384,r,9144l,9144,,e" fillcolor="black" stroked="f" strokeweight="0">
                        <v:stroke miterlimit="83231f" joinstyle="miter"/>
                        <v:path arrowok="t" textboxrect="0,0,1167384,9144"/>
                      </v:shape>
                      <v:shape id="Shape 78796" o:spid="_x0000_s1028" style="position:absolute;left:1167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</w:p>
          <w:p w:rsidR="006A78F1" w:rsidRDefault="006A78F1" w:rsidP="00660968">
            <w:pPr>
              <w:spacing w:after="19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Контрольные </w:t>
            </w:r>
          </w:p>
          <w:p w:rsidR="006A78F1" w:rsidRDefault="006A78F1" w:rsidP="00660968">
            <w:pPr>
              <w:spacing w:after="9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6A78F1" w:rsidRDefault="006A78F1" w:rsidP="00660968">
            <w:pPr>
              <w:spacing w:after="243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2FE5ABD" wp14:editId="52EBEE9C">
                      <wp:extent cx="1016813" cy="1524"/>
                      <wp:effectExtent l="0" t="0" r="0" b="0"/>
                      <wp:docPr id="7" name="Group 71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813" cy="1524"/>
                                <a:chOff x="0" y="0"/>
                                <a:chExt cx="1016813" cy="1524"/>
                              </a:xfrm>
                            </wpg:grpSpPr>
                            <wps:wsp>
                              <wps:cNvPr id="8" name="Shape 78799"/>
                              <wps:cNvSpPr/>
                              <wps:spPr>
                                <a:xfrm>
                                  <a:off x="0" y="0"/>
                                  <a:ext cx="101681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16813" h="9144">
                                      <a:moveTo>
                                        <a:pt x="0" y="0"/>
                                      </a:moveTo>
                                      <a:lnTo>
                                        <a:pt x="1016813" y="0"/>
                                      </a:lnTo>
                                      <a:lnTo>
                                        <a:pt x="101681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EC2538" id="Group 71245" o:spid="_x0000_s1026" style="width:80.05pt;height:.1pt;mso-position-horizontal-relative:char;mso-position-vertical-relative:line" coordsize="1016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">
                      <v:shape id="Shape 78799" o:spid="_x0000_s1027" style="position:absolute;width:10168;height:91;visibility:visible;mso-wrap-style:square;v-text-anchor:top" coordsize="10168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" path="m,l1016813,r,9144l,9144,,e" fillcolor="black" stroked="f" strokeweight="0">
                        <v:stroke miterlimit="83231f" joinstyle="miter"/>
                        <v:path arrowok="t" textboxrect="0,0,1016813,9144"/>
                      </v:shape>
                      <w10:anchorlock/>
                    </v:group>
                  </w:pict>
                </mc:Fallback>
              </mc:AlternateContent>
            </w:r>
          </w:p>
          <w:p w:rsidR="006A78F1" w:rsidRDefault="006A78F1" w:rsidP="00660968">
            <w:pPr>
              <w:spacing w:after="19" w:line="259" w:lineRule="auto"/>
              <w:ind w:left="233" w:right="0" w:firstLine="0"/>
              <w:jc w:val="left"/>
            </w:pPr>
            <w:proofErr w:type="spellStart"/>
            <w:r>
              <w:rPr>
                <w:b/>
                <w:sz w:val="24"/>
              </w:rPr>
              <w:t>Практичес</w:t>
            </w:r>
            <w:proofErr w:type="spellEnd"/>
          </w:p>
          <w:p w:rsidR="006A78F1" w:rsidRDefault="006A78F1" w:rsidP="00660968">
            <w:pPr>
              <w:spacing w:after="9" w:line="259" w:lineRule="auto"/>
              <w:ind w:right="126" w:firstLine="0"/>
              <w:jc w:val="right"/>
            </w:pPr>
            <w:r>
              <w:rPr>
                <w:b/>
                <w:sz w:val="24"/>
              </w:rPr>
              <w:t xml:space="preserve">кие работы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76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Дата изучения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5" w:line="273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Электронные цифровые образовательные </w:t>
            </w:r>
          </w:p>
          <w:p w:rsidR="006A78F1" w:rsidRDefault="006A78F1" w:rsidP="00660968">
            <w:pPr>
              <w:spacing w:after="10" w:line="259" w:lineRule="auto"/>
              <w:ind w:left="233" w:right="0" w:firstLine="0"/>
              <w:jc w:val="left"/>
            </w:pPr>
            <w:r>
              <w:rPr>
                <w:b/>
                <w:sz w:val="24"/>
              </w:rPr>
              <w:t xml:space="preserve">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4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Искусство зримых образов. Изображение в театре и кино.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10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7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Правда и магия театра. Театральное искусство и художник.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10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594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Безграничное пространство сцены.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5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lastRenderedPageBreak/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AD04F8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Сценография- особый вид художественного творчества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7" w:line="259" w:lineRule="auto"/>
              <w:ind w:right="68" w:firstLine="0"/>
              <w:jc w:val="center"/>
              <w:rPr>
                <w:rFonts w:ascii="Calibri" w:eastAsia="Calibri" w:hAnsi="Calibri" w:cs="Calibri"/>
                <w:sz w:val="22"/>
              </w:rPr>
            </w:pPr>
          </w:p>
          <w:p w:rsidR="006A78F1" w:rsidRDefault="006A78F1" w:rsidP="00660968">
            <w:pPr>
              <w:spacing w:after="0" w:line="259" w:lineRule="auto"/>
              <w:ind w:right="6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6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AD04F8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Сценография- искусство и производство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10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365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AD04F8" w:rsidP="00660968">
            <w:pPr>
              <w:spacing w:after="0" w:line="259" w:lineRule="auto"/>
              <w:ind w:right="111" w:firstLine="0"/>
              <w:jc w:val="center"/>
            </w:pPr>
            <w:r>
              <w:rPr>
                <w:sz w:val="24"/>
              </w:rPr>
              <w:t xml:space="preserve">Тайны актерского перевоплощения. Костюм, грим и маска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left="122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left="174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left="172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68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6A78F1" w:rsidRDefault="006A78F1" w:rsidP="006A78F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90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108"/>
        <w:gridCol w:w="4359"/>
        <w:gridCol w:w="1256"/>
        <w:gridCol w:w="1841"/>
        <w:gridCol w:w="1604"/>
        <w:gridCol w:w="1654"/>
        <w:gridCol w:w="2220"/>
      </w:tblGrid>
      <w:tr w:rsidR="006A78F1" w:rsidTr="00660968">
        <w:trPr>
          <w:trHeight w:val="977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AD04F8" w:rsidP="00660968">
            <w:pPr>
              <w:spacing w:after="16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AD04F8" w:rsidP="00AD04F8">
            <w:pPr>
              <w:spacing w:after="0" w:line="259" w:lineRule="auto"/>
              <w:ind w:right="0" w:firstLine="0"/>
              <w:jc w:val="left"/>
            </w:pPr>
            <w:r>
              <w:t xml:space="preserve">Привет от Карабаса </w:t>
            </w:r>
            <w:proofErr w:type="spellStart"/>
            <w:r>
              <w:t>Барабаса</w:t>
            </w:r>
            <w:proofErr w:type="spellEnd"/>
            <w:r>
              <w:t xml:space="preserve">! Художник в театре кукол.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BC40CF" w:rsidP="00660968">
            <w:pPr>
              <w:spacing w:after="16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76" w:lineRule="auto"/>
              <w:ind w:left="132"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  <w:p w:rsidR="006A78F1" w:rsidRDefault="006A78F1" w:rsidP="00660968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60" w:line="259" w:lineRule="auto"/>
              <w:ind w:right="0" w:firstLine="0"/>
              <w:jc w:val="left"/>
            </w:pPr>
          </w:p>
        </w:tc>
      </w:tr>
      <w:tr w:rsidR="006A78F1" w:rsidTr="00660968">
        <w:trPr>
          <w:trHeight w:val="1287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left="132" w:right="0" w:firstLine="0"/>
              <w:jc w:val="left"/>
            </w:pPr>
            <w:r>
              <w:t>Третий звонок. Спектакль : от замысла к воплощению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6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Фотография- новое изображение реальности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4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AD04F8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Фотография- взгляд, сохраненный на всегда</w:t>
            </w:r>
            <w:r w:rsidR="006A78F1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6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11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Основа операторского мастерства: умение видеть и выбирать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5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Фотография- искусство светописи. Вещь: свет и фактура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1286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AD04F8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Изображение в кино. Роль художника- постановщика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8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660968">
        <w:trPr>
          <w:trHeight w:val="665"/>
        </w:trPr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AD04F8">
            <w:pPr>
              <w:spacing w:after="0" w:line="259" w:lineRule="auto"/>
              <w:ind w:right="0"/>
              <w:jc w:val="left"/>
            </w:pPr>
            <w:r>
              <w:rPr>
                <w:sz w:val="24"/>
              </w:rPr>
              <w:t>Фильм –творец и зритель. Что мы знаем об искусстве кино.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6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8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6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6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2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6A78F1" w:rsidRDefault="006A78F1" w:rsidP="006A78F1">
      <w:pPr>
        <w:spacing w:after="0" w:line="259" w:lineRule="auto"/>
        <w:ind w:left="-1440" w:right="14942" w:firstLine="0"/>
        <w:jc w:val="left"/>
      </w:pPr>
    </w:p>
    <w:tbl>
      <w:tblPr>
        <w:tblStyle w:val="TableGrid"/>
        <w:tblW w:w="14042" w:type="dxa"/>
        <w:tblInd w:w="160" w:type="dxa"/>
        <w:tblCellMar>
          <w:top w:w="92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108"/>
        <w:gridCol w:w="4359"/>
        <w:gridCol w:w="1256"/>
        <w:gridCol w:w="1841"/>
        <w:gridCol w:w="1604"/>
        <w:gridCol w:w="1654"/>
        <w:gridCol w:w="2220"/>
      </w:tblGrid>
      <w:tr w:rsidR="006A78F1" w:rsidTr="00AD04F8">
        <w:trPr>
          <w:trHeight w:val="670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AD04F8" w:rsidP="00660968">
            <w:pPr>
              <w:spacing w:after="16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AD04F8" w:rsidP="00660968">
            <w:pPr>
              <w:spacing w:after="160" w:line="259" w:lineRule="auto"/>
              <w:ind w:right="0" w:firstLine="0"/>
              <w:jc w:val="left"/>
            </w:pPr>
            <w:r>
              <w:t xml:space="preserve">Телевидение-пространство культуры? Экран-искусство-зритель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BC40CF" w:rsidP="00660968">
            <w:pPr>
              <w:spacing w:after="16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84" w:firstLine="0"/>
              <w:jc w:val="center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60" w:line="259" w:lineRule="auto"/>
              <w:ind w:right="0" w:firstLine="0"/>
              <w:jc w:val="left"/>
            </w:pPr>
          </w:p>
        </w:tc>
      </w:tr>
      <w:tr w:rsidR="006A78F1" w:rsidTr="00AD04F8">
        <w:trPr>
          <w:trHeight w:val="1284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AD04F8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Мультимедиа и цифровое искусство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9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0" w:line="259" w:lineRule="auto"/>
              <w:ind w:right="84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AD04F8">
        <w:trPr>
          <w:trHeight w:val="1287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AD04F8" w:rsidP="00AD04F8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Pr="00AD04F8" w:rsidRDefault="00AD04F8" w:rsidP="00660968">
            <w:pPr>
              <w:spacing w:after="0" w:line="259" w:lineRule="auto"/>
              <w:ind w:left="134" w:right="0" w:firstLine="0"/>
              <w:jc w:val="left"/>
            </w:pPr>
            <w:r w:rsidRPr="00AD04F8">
              <w:rPr>
                <w:sz w:val="24"/>
              </w:rPr>
              <w:t xml:space="preserve">Проект : создание мультимедийной презентации или короткого видео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90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89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9" w:line="259" w:lineRule="auto"/>
              <w:ind w:right="51" w:firstLine="0"/>
              <w:jc w:val="center"/>
              <w:rPr>
                <w:rFonts w:ascii="Calibri" w:eastAsia="Calibri" w:hAnsi="Calibri" w:cs="Calibri"/>
                <w:sz w:val="22"/>
              </w:rPr>
            </w:pPr>
          </w:p>
          <w:p w:rsidR="006A78F1" w:rsidRDefault="006A78F1" w:rsidP="00660968">
            <w:pPr>
              <w:spacing w:after="0" w:line="259" w:lineRule="auto"/>
              <w:ind w:right="84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4" w:right="0" w:firstLine="0"/>
              <w:jc w:val="left"/>
            </w:pPr>
            <w:r>
              <w:rPr>
                <w:sz w:val="24"/>
              </w:rPr>
              <w:t>resh.edu.ru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A78F1" w:rsidTr="00AD04F8">
        <w:trPr>
          <w:trHeight w:val="682"/>
        </w:trPr>
        <w:tc>
          <w:tcPr>
            <w:tcW w:w="54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7" w:line="259" w:lineRule="auto"/>
              <w:ind w:left="137" w:right="0" w:firstLine="0"/>
              <w:jc w:val="left"/>
            </w:pPr>
            <w:r>
              <w:rPr>
                <w:sz w:val="24"/>
              </w:rPr>
              <w:lastRenderedPageBreak/>
              <w:t xml:space="preserve">ОБЩЕЕ КОЛИЧЕСТВО ЧАСОВ ПО </w:t>
            </w:r>
          </w:p>
          <w:p w:rsidR="006A78F1" w:rsidRDefault="006A78F1" w:rsidP="00660968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24"/>
              </w:rPr>
              <w:t>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BC40CF" w:rsidP="00660968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17</w:t>
            </w:r>
            <w:bookmarkStart w:id="0" w:name="_GoBack"/>
            <w:bookmarkEnd w:id="0"/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24"/>
              </w:rPr>
              <w:t xml:space="preserve"> 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F1" w:rsidRDefault="006A78F1" w:rsidP="00660968">
            <w:pPr>
              <w:spacing w:after="0" w:line="259" w:lineRule="auto"/>
              <w:ind w:left="141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78F1" w:rsidRDefault="006A78F1" w:rsidP="00660968">
            <w:pPr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A78F1" w:rsidRDefault="006A78F1" w:rsidP="00660968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6A78F1" w:rsidRDefault="006A78F1" w:rsidP="006A78F1">
      <w:pPr>
        <w:sectPr w:rsidR="006A78F1">
          <w:pgSz w:w="16382" w:h="11906" w:orient="landscape"/>
          <w:pgMar w:top="1134" w:right="1440" w:bottom="1237" w:left="1440" w:header="720" w:footer="720" w:gutter="0"/>
          <w:cols w:space="720"/>
        </w:sectPr>
      </w:pPr>
    </w:p>
    <w:p w:rsidR="00C12801" w:rsidRDefault="00C12801">
      <w:pPr>
        <w:sectPr w:rsidR="00C12801">
          <w:pgSz w:w="16382" w:h="11906" w:orient="landscape"/>
          <w:pgMar w:top="1134" w:right="1440" w:bottom="1237" w:left="1440" w:header="720" w:footer="720" w:gutter="0"/>
          <w:cols w:space="720"/>
        </w:sectPr>
      </w:pPr>
    </w:p>
    <w:p w:rsidR="00C12801" w:rsidRDefault="00C12801">
      <w:pPr>
        <w:spacing w:after="0" w:line="259" w:lineRule="auto"/>
        <w:ind w:right="0" w:firstLine="0"/>
        <w:jc w:val="left"/>
      </w:pPr>
    </w:p>
    <w:p w:rsidR="00C12801" w:rsidRDefault="00C12801">
      <w:pPr>
        <w:sectPr w:rsidR="00C12801">
          <w:pgSz w:w="16382" w:h="11906" w:orient="landscape"/>
          <w:pgMar w:top="1440" w:right="1440" w:bottom="1440" w:left="1440" w:header="720" w:footer="720" w:gutter="0"/>
          <w:cols w:space="720"/>
        </w:sectPr>
      </w:pPr>
    </w:p>
    <w:p w:rsidR="00C12801" w:rsidRDefault="0059565D">
      <w:pPr>
        <w:spacing w:line="261" w:lineRule="auto"/>
        <w:ind w:left="10" w:right="0" w:hanging="10"/>
        <w:jc w:val="left"/>
      </w:pPr>
      <w:r>
        <w:rPr>
          <w:b/>
        </w:rPr>
        <w:lastRenderedPageBreak/>
        <w:t xml:space="preserve">УЧЕБНО-МЕТОДИЧЕСКОЕ ОБЕСПЕЧЕНИЕ </w:t>
      </w:r>
    </w:p>
    <w:p w:rsidR="00C12801" w:rsidRDefault="0059565D">
      <w:pPr>
        <w:spacing w:line="261" w:lineRule="auto"/>
        <w:ind w:left="10" w:right="0" w:hanging="10"/>
        <w:jc w:val="left"/>
      </w:pPr>
      <w:r>
        <w:rPr>
          <w:b/>
        </w:rPr>
        <w:t>ОБРАЗОВАТЕЛЬНОГО ПРОЦЕССА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345" w:line="261" w:lineRule="auto"/>
        <w:ind w:left="115" w:right="0" w:hanging="10"/>
        <w:jc w:val="left"/>
      </w:pPr>
      <w:r>
        <w:rPr>
          <w:b/>
        </w:rPr>
        <w:t>ОБЯЗАТЕЛЬНЫЕ УЧЕБНЫЕ МАТЕРИАЛЫ ДЛЯ УЧЕНИКА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numPr>
          <w:ilvl w:val="0"/>
          <w:numId w:val="5"/>
        </w:numPr>
        <w:spacing w:after="333"/>
        <w:ind w:right="0" w:hanging="168"/>
      </w:pPr>
      <w:r>
        <w:t xml:space="preserve">Изобразительное искусство, 6 класс/ </w:t>
      </w:r>
      <w:proofErr w:type="spellStart"/>
      <w:r>
        <w:t>Неменская</w:t>
      </w:r>
      <w:proofErr w:type="spellEnd"/>
      <w:r>
        <w:t xml:space="preserve"> Л.А.; под редакцией </w:t>
      </w:r>
    </w:p>
    <w:p w:rsidR="00C12801" w:rsidRDefault="0059565D">
      <w:pPr>
        <w:spacing w:after="1" w:line="501" w:lineRule="auto"/>
        <w:ind w:left="130" w:right="0" w:hanging="10"/>
        <w:jc w:val="left"/>
      </w:pPr>
      <w:proofErr w:type="spellStart"/>
      <w:r>
        <w:t>Неменского</w:t>
      </w:r>
      <w:proofErr w:type="spellEnd"/>
      <w:r>
        <w:t xml:space="preserve"> Б.М., Акционерное общество «Издательство «</w:t>
      </w:r>
      <w:proofErr w:type="gramStart"/>
      <w:r>
        <w:t>Просвещение»</w:t>
      </w:r>
      <w:r>
        <w:rPr>
          <w:rFonts w:ascii="Calibri" w:eastAsia="Calibri" w:hAnsi="Calibri" w:cs="Calibri"/>
        </w:rPr>
        <w:t xml:space="preserve"> </w:t>
      </w:r>
      <w:r>
        <w:t xml:space="preserve"> •</w:t>
      </w:r>
      <w:proofErr w:type="gramEnd"/>
      <w:r>
        <w:t xml:space="preserve"> Изобразительное искусство, 7 класс/ Питерских А.С., Гуров Г.Е.; под редакцией </w:t>
      </w:r>
      <w:proofErr w:type="spellStart"/>
      <w:r>
        <w:t>Неменского</w:t>
      </w:r>
      <w:proofErr w:type="spellEnd"/>
      <w:r>
        <w:t xml:space="preserve"> Б.М., Акционерное общество «Издательство </w:t>
      </w:r>
    </w:p>
    <w:p w:rsidR="00C12801" w:rsidRDefault="0059565D">
      <w:pPr>
        <w:spacing w:after="328"/>
        <w:ind w:left="120" w:right="0" w:firstLine="0"/>
      </w:pPr>
      <w:r>
        <w:t>«Просвещение»</w:t>
      </w:r>
      <w:r>
        <w:rPr>
          <w:rFonts w:ascii="Calibri" w:eastAsia="Calibri" w:hAnsi="Calibri" w:cs="Calibri"/>
        </w:rPr>
        <w:t xml:space="preserve"> </w:t>
      </w:r>
    </w:p>
    <w:p w:rsidR="00C12801" w:rsidRDefault="0059565D">
      <w:pPr>
        <w:numPr>
          <w:ilvl w:val="0"/>
          <w:numId w:val="5"/>
        </w:numPr>
        <w:spacing w:after="281"/>
        <w:ind w:right="0" w:hanging="168"/>
      </w:pPr>
      <w:r>
        <w:t xml:space="preserve">Изобразительное искусство: 5-й класс: учебник, 5 класс/ Горяева Н. А., </w:t>
      </w:r>
    </w:p>
    <w:p w:rsidR="00C12801" w:rsidRDefault="0059565D">
      <w:pPr>
        <w:spacing w:after="279"/>
        <w:ind w:left="120" w:right="0" w:firstLine="0"/>
      </w:pPr>
      <w:r>
        <w:t xml:space="preserve">Островская О. В.; под ред. </w:t>
      </w:r>
      <w:proofErr w:type="spellStart"/>
      <w:r>
        <w:t>Неменского</w:t>
      </w:r>
      <w:proofErr w:type="spellEnd"/>
      <w:r>
        <w:t xml:space="preserve"> Б. М., Акционерное общество </w:t>
      </w:r>
    </w:p>
    <w:p w:rsidR="00C12801" w:rsidRDefault="0059565D">
      <w:pPr>
        <w:spacing w:after="279"/>
        <w:ind w:left="120" w:right="0" w:firstLine="0"/>
      </w:pPr>
      <w:r>
        <w:t>«Издательство «Просвещение»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228"/>
        <w:ind w:left="120" w:right="0" w:firstLine="0"/>
      </w:pPr>
      <w:r>
        <w:t>Альбом, карандаши, краски.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69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293" w:line="261" w:lineRule="auto"/>
        <w:ind w:left="115" w:right="0" w:hanging="10"/>
        <w:jc w:val="left"/>
      </w:pPr>
      <w:r>
        <w:rPr>
          <w:b/>
        </w:rPr>
        <w:t>МЕТОДИЧЕСКИЕ МАТЕРИАЛЫ ДЛЯ УЧИТЕЛЯ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line="475" w:lineRule="auto"/>
        <w:ind w:left="120" w:right="0" w:firstLine="0"/>
      </w:pPr>
      <w:r>
        <w:t xml:space="preserve">Учебники по изобразительному искусству под редакцией Н.А. Горяевой, Л.А. </w:t>
      </w:r>
      <w:proofErr w:type="spellStart"/>
      <w:r>
        <w:t>Неменской</w:t>
      </w:r>
      <w:proofErr w:type="spellEnd"/>
      <w:r>
        <w:t>, А.С. Питерских.</w:t>
      </w: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71" w:line="259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C12801" w:rsidRDefault="0059565D">
      <w:pPr>
        <w:spacing w:after="292" w:line="261" w:lineRule="auto"/>
        <w:ind w:left="115" w:right="0" w:hanging="10"/>
        <w:jc w:val="left"/>
      </w:pPr>
      <w:r>
        <w:rPr>
          <w:b/>
        </w:rPr>
        <w:t xml:space="preserve">ЦИФРОВЫЕ ОБРАЗОВАТЕЛЬНЫЕ РЕСУРСЫ И РЕСУРСЫ СЕТИ </w:t>
      </w:r>
    </w:p>
    <w:p w:rsidR="00C12801" w:rsidRDefault="0059565D">
      <w:pPr>
        <w:spacing w:line="454" w:lineRule="auto"/>
        <w:ind w:left="120" w:right="6017" w:firstLine="0"/>
      </w:pPr>
      <w:r>
        <w:rPr>
          <w:b/>
        </w:rPr>
        <w:t>ИНТЕРНЕТ</w:t>
      </w:r>
      <w:r>
        <w:rPr>
          <w:rFonts w:ascii="Calibri" w:eastAsia="Calibri" w:hAnsi="Calibri" w:cs="Calibri"/>
          <w:sz w:val="22"/>
        </w:rPr>
        <w:t xml:space="preserve"> </w:t>
      </w:r>
      <w:r>
        <w:t>resh.edu.ru</w:t>
      </w:r>
      <w:r>
        <w:rPr>
          <w:rFonts w:ascii="Calibri" w:eastAsia="Calibri" w:hAnsi="Calibri" w:cs="Calibri"/>
          <w:vertAlign w:val="subscript"/>
        </w:rPr>
        <w:t xml:space="preserve"> </w:t>
      </w:r>
    </w:p>
    <w:p w:rsidR="00C12801" w:rsidRDefault="0059565D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C12801">
      <w:pgSz w:w="11906" w:h="16838"/>
      <w:pgMar w:top="1440" w:right="146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4BCE"/>
    <w:multiLevelType w:val="multilevel"/>
    <w:tmpl w:val="ACD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B7FE7"/>
    <w:multiLevelType w:val="hybridMultilevel"/>
    <w:tmpl w:val="2C760EB2"/>
    <w:lvl w:ilvl="0" w:tplc="3B129A6E">
      <w:start w:val="1"/>
      <w:numFmt w:val="bullet"/>
      <w:lvlText w:val="•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209724">
      <w:start w:val="1"/>
      <w:numFmt w:val="bullet"/>
      <w:lvlText w:val="o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001294">
      <w:start w:val="1"/>
      <w:numFmt w:val="bullet"/>
      <w:lvlText w:val="▪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E0C09C">
      <w:start w:val="1"/>
      <w:numFmt w:val="bullet"/>
      <w:lvlText w:val="•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E69994">
      <w:start w:val="1"/>
      <w:numFmt w:val="bullet"/>
      <w:lvlText w:val="o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0A37D6">
      <w:start w:val="1"/>
      <w:numFmt w:val="bullet"/>
      <w:lvlText w:val="▪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D236AC">
      <w:start w:val="1"/>
      <w:numFmt w:val="bullet"/>
      <w:lvlText w:val="•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744A3C">
      <w:start w:val="1"/>
      <w:numFmt w:val="bullet"/>
      <w:lvlText w:val="o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2EF212">
      <w:start w:val="1"/>
      <w:numFmt w:val="bullet"/>
      <w:lvlText w:val="▪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8845FF"/>
    <w:multiLevelType w:val="hybridMultilevel"/>
    <w:tmpl w:val="2B5CBBDC"/>
    <w:lvl w:ilvl="0" w:tplc="77EE64DC">
      <w:start w:val="1"/>
      <w:numFmt w:val="decimal"/>
      <w:lvlText w:val="%1)"/>
      <w:lvlJc w:val="left"/>
      <w:pPr>
        <w:ind w:left="9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48C01E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ECB8CA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F2E19C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840380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28FD02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D6A53C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682BA0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94933A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2E0807"/>
    <w:multiLevelType w:val="hybridMultilevel"/>
    <w:tmpl w:val="2D6C125C"/>
    <w:lvl w:ilvl="0" w:tplc="C98456F4">
      <w:start w:val="1"/>
      <w:numFmt w:val="bullet"/>
      <w:lvlText w:val="•"/>
      <w:lvlJc w:val="left"/>
      <w:pPr>
        <w:ind w:left="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32B242">
      <w:start w:val="1"/>
      <w:numFmt w:val="bullet"/>
      <w:lvlText w:val="o"/>
      <w:lvlJc w:val="left"/>
      <w:pPr>
        <w:ind w:left="1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7E5B30">
      <w:start w:val="1"/>
      <w:numFmt w:val="bullet"/>
      <w:lvlText w:val="▪"/>
      <w:lvlJc w:val="left"/>
      <w:pPr>
        <w:ind w:left="2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AAF170">
      <w:start w:val="1"/>
      <w:numFmt w:val="bullet"/>
      <w:lvlText w:val="•"/>
      <w:lvlJc w:val="left"/>
      <w:pPr>
        <w:ind w:left="3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1E4164">
      <w:start w:val="1"/>
      <w:numFmt w:val="bullet"/>
      <w:lvlText w:val="o"/>
      <w:lvlJc w:val="left"/>
      <w:pPr>
        <w:ind w:left="3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EE69B4">
      <w:start w:val="1"/>
      <w:numFmt w:val="bullet"/>
      <w:lvlText w:val="▪"/>
      <w:lvlJc w:val="left"/>
      <w:pPr>
        <w:ind w:left="4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FA8456">
      <w:start w:val="1"/>
      <w:numFmt w:val="bullet"/>
      <w:lvlText w:val="•"/>
      <w:lvlJc w:val="left"/>
      <w:pPr>
        <w:ind w:left="5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60ADF6">
      <w:start w:val="1"/>
      <w:numFmt w:val="bullet"/>
      <w:lvlText w:val="o"/>
      <w:lvlJc w:val="left"/>
      <w:pPr>
        <w:ind w:left="60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5E921C">
      <w:start w:val="1"/>
      <w:numFmt w:val="bullet"/>
      <w:lvlText w:val="▪"/>
      <w:lvlJc w:val="left"/>
      <w:pPr>
        <w:ind w:left="6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5A5D36"/>
    <w:multiLevelType w:val="hybridMultilevel"/>
    <w:tmpl w:val="54A0DBF0"/>
    <w:lvl w:ilvl="0" w:tplc="38A2EE60">
      <w:start w:val="5"/>
      <w:numFmt w:val="decimal"/>
      <w:lvlText w:val="%1"/>
      <w:lvlJc w:val="left"/>
      <w:pPr>
        <w:ind w:left="6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165C96">
      <w:start w:val="1"/>
      <w:numFmt w:val="lowerLetter"/>
      <w:lvlText w:val="%2"/>
      <w:lvlJc w:val="left"/>
      <w:pPr>
        <w:ind w:left="11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8EB532">
      <w:start w:val="1"/>
      <w:numFmt w:val="lowerRoman"/>
      <w:lvlText w:val="%3"/>
      <w:lvlJc w:val="left"/>
      <w:pPr>
        <w:ind w:left="18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927EF0">
      <w:start w:val="1"/>
      <w:numFmt w:val="decimal"/>
      <w:lvlText w:val="%4"/>
      <w:lvlJc w:val="left"/>
      <w:pPr>
        <w:ind w:left="25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CA6A3A">
      <w:start w:val="1"/>
      <w:numFmt w:val="lowerLetter"/>
      <w:lvlText w:val="%5"/>
      <w:lvlJc w:val="left"/>
      <w:pPr>
        <w:ind w:left="32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20F282">
      <w:start w:val="1"/>
      <w:numFmt w:val="lowerRoman"/>
      <w:lvlText w:val="%6"/>
      <w:lvlJc w:val="left"/>
      <w:pPr>
        <w:ind w:left="39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CA77B4">
      <w:start w:val="1"/>
      <w:numFmt w:val="decimal"/>
      <w:lvlText w:val="%7"/>
      <w:lvlJc w:val="left"/>
      <w:pPr>
        <w:ind w:left="47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E45D3A">
      <w:start w:val="1"/>
      <w:numFmt w:val="lowerLetter"/>
      <w:lvlText w:val="%8"/>
      <w:lvlJc w:val="left"/>
      <w:pPr>
        <w:ind w:left="54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962342">
      <w:start w:val="1"/>
      <w:numFmt w:val="lowerRoman"/>
      <w:lvlText w:val="%9"/>
      <w:lvlJc w:val="left"/>
      <w:pPr>
        <w:ind w:left="61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1C6E7B"/>
    <w:multiLevelType w:val="hybridMultilevel"/>
    <w:tmpl w:val="6DDE6CA8"/>
    <w:lvl w:ilvl="0" w:tplc="38A2EE60">
      <w:start w:val="5"/>
      <w:numFmt w:val="decimal"/>
      <w:lvlText w:val="%1"/>
      <w:lvlJc w:val="left"/>
      <w:pPr>
        <w:ind w:left="6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165C96">
      <w:start w:val="1"/>
      <w:numFmt w:val="lowerLetter"/>
      <w:lvlText w:val="%2"/>
      <w:lvlJc w:val="left"/>
      <w:pPr>
        <w:ind w:left="11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8EB532">
      <w:start w:val="1"/>
      <w:numFmt w:val="lowerRoman"/>
      <w:lvlText w:val="%3"/>
      <w:lvlJc w:val="left"/>
      <w:pPr>
        <w:ind w:left="18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927EF0">
      <w:start w:val="1"/>
      <w:numFmt w:val="decimal"/>
      <w:lvlText w:val="%4"/>
      <w:lvlJc w:val="left"/>
      <w:pPr>
        <w:ind w:left="25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CA6A3A">
      <w:start w:val="1"/>
      <w:numFmt w:val="lowerLetter"/>
      <w:lvlText w:val="%5"/>
      <w:lvlJc w:val="left"/>
      <w:pPr>
        <w:ind w:left="32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20F282">
      <w:start w:val="1"/>
      <w:numFmt w:val="lowerRoman"/>
      <w:lvlText w:val="%6"/>
      <w:lvlJc w:val="left"/>
      <w:pPr>
        <w:ind w:left="39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CA77B4">
      <w:start w:val="1"/>
      <w:numFmt w:val="decimal"/>
      <w:lvlText w:val="%7"/>
      <w:lvlJc w:val="left"/>
      <w:pPr>
        <w:ind w:left="47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E45D3A">
      <w:start w:val="1"/>
      <w:numFmt w:val="lowerLetter"/>
      <w:lvlText w:val="%8"/>
      <w:lvlJc w:val="left"/>
      <w:pPr>
        <w:ind w:left="54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962342">
      <w:start w:val="1"/>
      <w:numFmt w:val="lowerRoman"/>
      <w:lvlText w:val="%9"/>
      <w:lvlJc w:val="left"/>
      <w:pPr>
        <w:ind w:left="61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A47430F"/>
    <w:multiLevelType w:val="hybridMultilevel"/>
    <w:tmpl w:val="C400C120"/>
    <w:lvl w:ilvl="0" w:tplc="B226F5E6">
      <w:start w:val="5"/>
      <w:numFmt w:val="decimal"/>
      <w:lvlText w:val="%1"/>
      <w:lvlJc w:val="left"/>
      <w:pPr>
        <w:ind w:left="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CDECCAE">
      <w:start w:val="1"/>
      <w:numFmt w:val="lowerLetter"/>
      <w:lvlText w:val="%2"/>
      <w:lvlJc w:val="left"/>
      <w:pPr>
        <w:ind w:left="11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6C2E52">
      <w:start w:val="1"/>
      <w:numFmt w:val="lowerRoman"/>
      <w:lvlText w:val="%3"/>
      <w:lvlJc w:val="left"/>
      <w:pPr>
        <w:ind w:left="18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D2CE1C">
      <w:start w:val="1"/>
      <w:numFmt w:val="decimal"/>
      <w:lvlText w:val="%4"/>
      <w:lvlJc w:val="left"/>
      <w:pPr>
        <w:ind w:left="26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025624">
      <w:start w:val="1"/>
      <w:numFmt w:val="lowerLetter"/>
      <w:lvlText w:val="%5"/>
      <w:lvlJc w:val="left"/>
      <w:pPr>
        <w:ind w:left="33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267670">
      <w:start w:val="1"/>
      <w:numFmt w:val="lowerRoman"/>
      <w:lvlText w:val="%6"/>
      <w:lvlJc w:val="left"/>
      <w:pPr>
        <w:ind w:left="40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DA45EC">
      <w:start w:val="1"/>
      <w:numFmt w:val="decimal"/>
      <w:lvlText w:val="%7"/>
      <w:lvlJc w:val="left"/>
      <w:pPr>
        <w:ind w:left="47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D88046">
      <w:start w:val="1"/>
      <w:numFmt w:val="lowerLetter"/>
      <w:lvlText w:val="%8"/>
      <w:lvlJc w:val="left"/>
      <w:pPr>
        <w:ind w:left="54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9C7072">
      <w:start w:val="1"/>
      <w:numFmt w:val="lowerRoman"/>
      <w:lvlText w:val="%9"/>
      <w:lvlJc w:val="left"/>
      <w:pPr>
        <w:ind w:left="62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01"/>
    <w:rsid w:val="0000486B"/>
    <w:rsid w:val="001450FC"/>
    <w:rsid w:val="00272938"/>
    <w:rsid w:val="0059565D"/>
    <w:rsid w:val="006A78F1"/>
    <w:rsid w:val="00AD04F8"/>
    <w:rsid w:val="00BC40CF"/>
    <w:rsid w:val="00C12801"/>
    <w:rsid w:val="00CC1321"/>
    <w:rsid w:val="00F71E23"/>
    <w:rsid w:val="00FB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A26F5"/>
  <w15:docId w15:val="{64274FB3-0417-4A25-B844-FA171474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71" w:lineRule="auto"/>
      <w:ind w:right="3" w:firstLine="59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00486B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styleId="a4">
    <w:name w:val="Strong"/>
    <w:basedOn w:val="a0"/>
    <w:uiPriority w:val="22"/>
    <w:qFormat/>
    <w:rsid w:val="0000486B"/>
    <w:rPr>
      <w:b/>
      <w:bCs/>
    </w:rPr>
  </w:style>
  <w:style w:type="table" w:styleId="a5">
    <w:name w:val="Table Grid"/>
    <w:basedOn w:val="a1"/>
    <w:uiPriority w:val="39"/>
    <w:rsid w:val="00FB4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61</Pages>
  <Words>12558</Words>
  <Characters>71586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cp:lastModifiedBy>Admin</cp:lastModifiedBy>
  <cp:revision>5</cp:revision>
  <dcterms:created xsi:type="dcterms:W3CDTF">2026-09-07T15:09:00Z</dcterms:created>
  <dcterms:modified xsi:type="dcterms:W3CDTF">2026-09-10T15:37:00Z</dcterms:modified>
</cp:coreProperties>
</file>