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47F" w:rsidRDefault="0085447F"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bookmarkStart w:id="0" w:name="_GoBack"/>
      <w:bookmarkEnd w:id="0"/>
    </w:p>
    <w:p w:rsidR="0085447F" w:rsidRDefault="0085447F"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p>
    <w:p w:rsidR="0085447F" w:rsidRDefault="0085447F"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p>
    <w:p w:rsidR="0085447F" w:rsidRDefault="007034BC"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r>
        <w:rPr>
          <w:rFonts w:ascii="Times New Roman" w:hAnsi="Times New Roman" w:cs="Times New Roman"/>
          <w:noProof/>
          <w:color w:val="222222"/>
          <w:sz w:val="20"/>
          <w:szCs w:val="20"/>
          <w:lang w:val="ru-RU"/>
        </w:rPr>
        <w:drawing>
          <wp:inline distT="0" distB="0" distL="0" distR="0">
            <wp:extent cx="5936615" cy="855726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6615" cy="8557260"/>
                    </a:xfrm>
                    <a:prstGeom prst="rect">
                      <a:avLst/>
                    </a:prstGeom>
                    <a:noFill/>
                    <a:ln>
                      <a:noFill/>
                    </a:ln>
                  </pic:spPr>
                </pic:pic>
              </a:graphicData>
            </a:graphic>
          </wp:inline>
        </w:drawing>
      </w:r>
    </w:p>
    <w:p w:rsidR="0085447F" w:rsidRDefault="0085447F"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p>
    <w:p w:rsidR="0085447F" w:rsidRDefault="0085447F"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p>
    <w:p w:rsidR="00DC7332" w:rsidRPr="0085447F" w:rsidRDefault="005D0827" w:rsidP="0085447F">
      <w:pPr>
        <w:pBdr>
          <w:top w:val="none" w:sz="0" w:space="0" w:color="222222"/>
          <w:left w:val="none" w:sz="0" w:space="0" w:color="222222"/>
          <w:bottom w:val="single" w:sz="0" w:space="26" w:color="CCCCCC"/>
          <w:right w:val="none" w:sz="0" w:space="0" w:color="222222"/>
        </w:pBdr>
        <w:spacing w:before="0" w:beforeAutospacing="0" w:after="0" w:afterAutospacing="0"/>
        <w:jc w:val="center"/>
        <w:rPr>
          <w:rFonts w:ascii="Times New Roman" w:hAnsi="Times New Roman" w:cs="Times New Roman"/>
          <w:color w:val="222222"/>
          <w:sz w:val="20"/>
          <w:szCs w:val="20"/>
          <w:lang w:val="ru-RU"/>
        </w:rPr>
      </w:pPr>
      <w:r w:rsidRPr="0085447F">
        <w:rPr>
          <w:rFonts w:ascii="Times New Roman" w:hAnsi="Times New Roman" w:cs="Times New Roman"/>
          <w:color w:val="222222"/>
          <w:sz w:val="20"/>
          <w:szCs w:val="20"/>
          <w:lang w:val="ru-RU"/>
        </w:rPr>
        <w:t>Рабочая программа по обществознанию базового уровня на уровень СОО</w:t>
      </w: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Пояснительная записка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Рабочая программа по обществознанию на уровень среднего общего образования для обучающихся 10–11-х классов разработана в соответствии с требованиями:</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Федерального закона от 29.12.2012 № 273-ФЗ «Об образовании в Российской Федерации»;</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приказа Минобрнауки от 17.05.2012 № 413 «Об утверждении федерального государственного образовательного стандарта среднего общего образования» (с изменениями, внесенными приказом Минпросвещения от 12.08.2022 № 732);</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приказа Минпросвещения от 18.05.2023 № 371 «Об утверждении федеральной образовательной программы среднего общего образования»;</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№19;</w:t>
      </w:r>
    </w:p>
    <w:p w:rsidR="00DC7332" w:rsidRPr="0085447F" w:rsidRDefault="005D0827" w:rsidP="0085447F">
      <w:pPr>
        <w:numPr>
          <w:ilvl w:val="0"/>
          <w:numId w:val="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DC7332" w:rsidRPr="0085447F" w:rsidRDefault="005D0827" w:rsidP="0085447F">
      <w:pPr>
        <w:numPr>
          <w:ilvl w:val="0"/>
          <w:numId w:val="1"/>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концепции преподавания учебного предмета «Обществознание», утвержденной решением Коллегии Минпросвещения от 28.12.2018.</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Целями обществоведческого образования в средней школе являются:</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развитие способности обучающихся к личному самоопределению, самореализации, самоконтролю;</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развитие интереса обучающихся к освоению социальных и гуманитарных дисциплин;</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rsidR="00DC7332" w:rsidRPr="0085447F" w:rsidRDefault="005D0827" w:rsidP="0085447F">
      <w:pPr>
        <w:numPr>
          <w:ilvl w:val="0"/>
          <w:numId w:val="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DC7332" w:rsidRPr="0085447F" w:rsidRDefault="005D0827" w:rsidP="0085447F">
      <w:pPr>
        <w:numPr>
          <w:ilvl w:val="0"/>
          <w:numId w:val="2"/>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w:t>
      </w:r>
      <w:r w:rsidRPr="0085447F">
        <w:rPr>
          <w:rFonts w:ascii="Times New Roman" w:hAnsi="Times New Roman" w:cs="Times New Roman"/>
          <w:color w:val="000000"/>
          <w:sz w:val="20"/>
          <w:szCs w:val="20"/>
          <w:lang w:val="ru-RU"/>
        </w:rPr>
        <w:lastRenderedPageBreak/>
        <w:t>социальных групп с основными институтами государства и гражданского общества и регулирующие эти взаимодействия социальные нормы.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DC7332" w:rsidRPr="0085447F" w:rsidRDefault="005D0827" w:rsidP="0085447F">
      <w:pPr>
        <w:numPr>
          <w:ilvl w:val="0"/>
          <w:numId w:val="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DC7332" w:rsidRPr="0085447F" w:rsidRDefault="005D0827" w:rsidP="0085447F">
      <w:pPr>
        <w:numPr>
          <w:ilvl w:val="0"/>
          <w:numId w:val="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DC7332" w:rsidRPr="0085447F" w:rsidRDefault="005D0827" w:rsidP="0085447F">
      <w:pPr>
        <w:numPr>
          <w:ilvl w:val="0"/>
          <w:numId w:val="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DC7332" w:rsidRPr="0085447F" w:rsidRDefault="005D0827" w:rsidP="0085447F">
      <w:pPr>
        <w:numPr>
          <w:ilvl w:val="0"/>
          <w:numId w:val="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DC7332" w:rsidRPr="0085447F" w:rsidRDefault="005D0827" w:rsidP="0085447F">
      <w:pPr>
        <w:numPr>
          <w:ilvl w:val="0"/>
          <w:numId w:val="3"/>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расширение возможностей самопрезентации старшеклассников, мотивирующей креативное мышление и участие в социальных практиках.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DC7332" w:rsidRPr="0085447F" w:rsidRDefault="005D0827" w:rsidP="0085447F">
      <w:pPr>
        <w:numPr>
          <w:ilvl w:val="0"/>
          <w:numId w:val="4"/>
        </w:numPr>
        <w:spacing w:before="0" w:beforeAutospacing="0" w:after="0" w:afterAutospacing="0"/>
        <w:ind w:left="0" w:firstLine="567"/>
        <w:contextualSpacing/>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изучении нового теоретического содержания;</w:t>
      </w:r>
    </w:p>
    <w:p w:rsidR="00DC7332" w:rsidRPr="0085447F" w:rsidRDefault="005D0827" w:rsidP="0085447F">
      <w:pPr>
        <w:numPr>
          <w:ilvl w:val="0"/>
          <w:numId w:val="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рассмотрении ряда ранее изученных социальных явлений и процессов в более сложных и разнообразных связях и отношениях;</w:t>
      </w:r>
    </w:p>
    <w:p w:rsidR="00DC7332" w:rsidRPr="0085447F" w:rsidRDefault="005D0827" w:rsidP="0085447F">
      <w:pPr>
        <w:numPr>
          <w:ilvl w:val="0"/>
          <w:numId w:val="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освоении обучающимися базовых методов социального познания;</w:t>
      </w:r>
    </w:p>
    <w:p w:rsidR="00DC7332" w:rsidRPr="0085447F" w:rsidRDefault="005D0827" w:rsidP="0085447F">
      <w:pPr>
        <w:numPr>
          <w:ilvl w:val="0"/>
          <w:numId w:val="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DC7332" w:rsidRPr="0085447F" w:rsidRDefault="005D0827" w:rsidP="0085447F">
      <w:pPr>
        <w:numPr>
          <w:ilvl w:val="0"/>
          <w:numId w:val="4"/>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22.06.2026 № 436:</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образовательными организациями имеющих государственную аккредитацию образовательных программ начального общего, основного общего, среднего общего образования приказом Минпросвещения от 23.07.2025 № 551:</w:t>
      </w:r>
    </w:p>
    <w:p w:rsidR="0085447F" w:rsidRPr="002D7C24" w:rsidRDefault="0085447F" w:rsidP="0085447F">
      <w:pPr>
        <w:spacing w:before="0" w:beforeAutospacing="0" w:after="0" w:afterAutospacing="0"/>
        <w:jc w:val="center"/>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Планируемые результаты освоения программы</w:t>
      </w:r>
    </w:p>
    <w:p w:rsidR="00DC7332" w:rsidRPr="0085447F" w:rsidRDefault="005D0827"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Личностные результаты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Гражданского воспитания:</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гражданской позиции обучающегося как активного и ответственного члена российского общества;</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осознание своих конституционных прав и обязанностей, уважение закона и правопорядка;</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C7332" w:rsidRPr="0085447F" w:rsidRDefault="005D0827" w:rsidP="0085447F">
      <w:pPr>
        <w:numPr>
          <w:ilvl w:val="0"/>
          <w:numId w:val="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умение взаимодействовать с социальными институтами в соответствии с их функциями и назначением;</w:t>
      </w:r>
    </w:p>
    <w:p w:rsidR="00DC7332" w:rsidRPr="0085447F" w:rsidRDefault="005D0827" w:rsidP="0085447F">
      <w:pPr>
        <w:numPr>
          <w:ilvl w:val="0"/>
          <w:numId w:val="7"/>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к гуманитарной и волонтерской деятельности.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Патриотического воспитания:</w:t>
      </w:r>
    </w:p>
    <w:p w:rsidR="00DC7332" w:rsidRPr="0085447F" w:rsidRDefault="005D0827" w:rsidP="0085447F">
      <w:pPr>
        <w:numPr>
          <w:ilvl w:val="0"/>
          <w:numId w:val="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C7332" w:rsidRPr="0085447F" w:rsidRDefault="005D0827" w:rsidP="0085447F">
      <w:pPr>
        <w:numPr>
          <w:ilvl w:val="0"/>
          <w:numId w:val="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C7332" w:rsidRPr="0085447F" w:rsidRDefault="005D0827" w:rsidP="0085447F">
      <w:pPr>
        <w:numPr>
          <w:ilvl w:val="0"/>
          <w:numId w:val="8"/>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идейная убежденность, готовность к служению Отечеству и его защите, ответственность за его судьбу.</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Духовно-нравственного воспитания:</w:t>
      </w:r>
    </w:p>
    <w:p w:rsidR="00DC7332" w:rsidRPr="0085447F" w:rsidRDefault="005D0827" w:rsidP="0085447F">
      <w:pPr>
        <w:numPr>
          <w:ilvl w:val="0"/>
          <w:numId w:val="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осознание духовных ценностей российского народа;</w:t>
      </w:r>
    </w:p>
    <w:p w:rsidR="00DC7332" w:rsidRPr="0085447F" w:rsidRDefault="005D0827" w:rsidP="0085447F">
      <w:pPr>
        <w:numPr>
          <w:ilvl w:val="0"/>
          <w:numId w:val="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нравственного сознания, этического поведения;</w:t>
      </w:r>
    </w:p>
    <w:p w:rsidR="00DC7332" w:rsidRPr="0085447F" w:rsidRDefault="005D0827" w:rsidP="0085447F">
      <w:pPr>
        <w:numPr>
          <w:ilvl w:val="0"/>
          <w:numId w:val="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способность оценивать ситуацию и принимать осознанные решения, ориентируясь на морально-нравственные нормы и ценности;</w:t>
      </w:r>
    </w:p>
    <w:p w:rsidR="00DC7332" w:rsidRPr="0085447F" w:rsidRDefault="005D0827" w:rsidP="0085447F">
      <w:pPr>
        <w:numPr>
          <w:ilvl w:val="0"/>
          <w:numId w:val="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осознание личного вклада в построение устойчивого будущего;</w:t>
      </w:r>
    </w:p>
    <w:p w:rsidR="00DC7332" w:rsidRPr="0085447F" w:rsidRDefault="005D0827" w:rsidP="0085447F">
      <w:pPr>
        <w:numPr>
          <w:ilvl w:val="0"/>
          <w:numId w:val="9"/>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Эстетического воспитания:</w:t>
      </w:r>
    </w:p>
    <w:p w:rsidR="00DC7332" w:rsidRPr="0085447F" w:rsidRDefault="005D0827" w:rsidP="0085447F">
      <w:pPr>
        <w:numPr>
          <w:ilvl w:val="0"/>
          <w:numId w:val="1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эстетическое отношение к миру, включая эстетику быта, научного и технического творчества, спорта, труда, общественных отношений;</w:t>
      </w:r>
    </w:p>
    <w:p w:rsidR="00DC7332" w:rsidRPr="0085447F" w:rsidRDefault="005D0827" w:rsidP="0085447F">
      <w:pPr>
        <w:numPr>
          <w:ilvl w:val="0"/>
          <w:numId w:val="1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C7332" w:rsidRPr="0085447F" w:rsidRDefault="005D0827" w:rsidP="0085447F">
      <w:pPr>
        <w:numPr>
          <w:ilvl w:val="0"/>
          <w:numId w:val="1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DC7332" w:rsidRPr="0085447F" w:rsidRDefault="005D0827" w:rsidP="0085447F">
      <w:pPr>
        <w:numPr>
          <w:ilvl w:val="0"/>
          <w:numId w:val="10"/>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стремление проявлять качества творческой личности.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Физического воспитания:</w:t>
      </w:r>
    </w:p>
    <w:p w:rsidR="00DC7332" w:rsidRPr="0085447F" w:rsidRDefault="005D0827" w:rsidP="0085447F">
      <w:pPr>
        <w:numPr>
          <w:ilvl w:val="0"/>
          <w:numId w:val="1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DC7332" w:rsidRPr="0085447F" w:rsidRDefault="005D0827" w:rsidP="0085447F">
      <w:pPr>
        <w:numPr>
          <w:ilvl w:val="0"/>
          <w:numId w:val="11"/>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активное неприятие вредных привычек и иных форм причинения вреда физическому и психическому здоровью.</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Трудового воспитания:</w:t>
      </w:r>
    </w:p>
    <w:p w:rsidR="00DC7332" w:rsidRPr="0085447F" w:rsidRDefault="005D0827" w:rsidP="0085447F">
      <w:pPr>
        <w:numPr>
          <w:ilvl w:val="0"/>
          <w:numId w:val="1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к труду, осознание ценности мастерства, трудолюбие;</w:t>
      </w:r>
    </w:p>
    <w:p w:rsidR="00DC7332" w:rsidRPr="0085447F" w:rsidRDefault="005D0827" w:rsidP="0085447F">
      <w:pPr>
        <w:numPr>
          <w:ilvl w:val="0"/>
          <w:numId w:val="1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DC7332" w:rsidRPr="0085447F" w:rsidRDefault="005D0827" w:rsidP="0085447F">
      <w:pPr>
        <w:numPr>
          <w:ilvl w:val="0"/>
          <w:numId w:val="1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DC7332" w:rsidRPr="0085447F" w:rsidRDefault="005D0827" w:rsidP="0085447F">
      <w:pPr>
        <w:numPr>
          <w:ilvl w:val="0"/>
          <w:numId w:val="12"/>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и способность к образованию и самообразованию на протяжении жизни.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Экологического воспитания:</w:t>
      </w:r>
    </w:p>
    <w:p w:rsidR="00DC7332" w:rsidRPr="0085447F" w:rsidRDefault="005D0827" w:rsidP="0085447F">
      <w:pPr>
        <w:numPr>
          <w:ilvl w:val="0"/>
          <w:numId w:val="1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C7332" w:rsidRPr="0085447F" w:rsidRDefault="005D0827" w:rsidP="0085447F">
      <w:pPr>
        <w:numPr>
          <w:ilvl w:val="0"/>
          <w:numId w:val="1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планирование и осуществление действий в окружающей среде на основе знания целей устойчивого развития человечества;</w:t>
      </w:r>
    </w:p>
    <w:p w:rsidR="00DC7332" w:rsidRPr="0085447F" w:rsidRDefault="005D0827" w:rsidP="0085447F">
      <w:pPr>
        <w:numPr>
          <w:ilvl w:val="0"/>
          <w:numId w:val="1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активное неприятие действий, приносящих вред окружающей среде;</w:t>
      </w:r>
    </w:p>
    <w:p w:rsidR="00DC7332" w:rsidRPr="0085447F" w:rsidRDefault="005D0827" w:rsidP="0085447F">
      <w:pPr>
        <w:numPr>
          <w:ilvl w:val="0"/>
          <w:numId w:val="13"/>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умение прогнозировать неблагоприятные экологические последствия предпринимаемых действий, предотвращать их;</w:t>
      </w:r>
    </w:p>
    <w:p w:rsidR="00DC7332" w:rsidRPr="0085447F" w:rsidRDefault="005D0827" w:rsidP="0085447F">
      <w:pPr>
        <w:numPr>
          <w:ilvl w:val="0"/>
          <w:numId w:val="13"/>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расширение опыта деятельности экологической направленности.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Ценности научного познания:</w:t>
      </w:r>
    </w:p>
    <w:p w:rsidR="00DC7332" w:rsidRPr="0085447F" w:rsidRDefault="005D0827" w:rsidP="0085447F">
      <w:pPr>
        <w:numPr>
          <w:ilvl w:val="0"/>
          <w:numId w:val="1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DC7332" w:rsidRPr="0085447F" w:rsidRDefault="005D0827" w:rsidP="0085447F">
      <w:pPr>
        <w:numPr>
          <w:ilvl w:val="0"/>
          <w:numId w:val="1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DC7332" w:rsidRPr="0085447F" w:rsidRDefault="005D0827" w:rsidP="0085447F">
      <w:pPr>
        <w:numPr>
          <w:ilvl w:val="0"/>
          <w:numId w:val="14"/>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C7332" w:rsidRPr="0085447F" w:rsidRDefault="005D0827" w:rsidP="0085447F">
      <w:pPr>
        <w:numPr>
          <w:ilvl w:val="0"/>
          <w:numId w:val="14"/>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мотивация к познанию и творчеству, обучению и самообучению на протяжении всей жизни, интерес к изучению социальных и гуманитарных дисциплин.</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w:t>
      </w:r>
      <w:r w:rsidRPr="0085447F">
        <w:rPr>
          <w:rFonts w:ascii="Times New Roman" w:hAnsi="Times New Roman" w:cs="Times New Roman"/>
          <w:b/>
          <w:bCs/>
          <w:color w:val="000000"/>
          <w:sz w:val="20"/>
          <w:szCs w:val="20"/>
          <w:lang w:val="ru-RU"/>
        </w:rPr>
        <w:t>эмоциональный интеллект</w:t>
      </w:r>
      <w:r w:rsidRPr="0085447F">
        <w:rPr>
          <w:rFonts w:ascii="Times New Roman" w:hAnsi="Times New Roman" w:cs="Times New Roman"/>
          <w:color w:val="000000"/>
          <w:sz w:val="20"/>
          <w:szCs w:val="20"/>
          <w:lang w:val="ru-RU"/>
        </w:rPr>
        <w:t>, предполагающий сформированность:</w:t>
      </w:r>
    </w:p>
    <w:p w:rsidR="00DC7332" w:rsidRPr="0085447F" w:rsidRDefault="005D0827" w:rsidP="0085447F">
      <w:pPr>
        <w:numPr>
          <w:ilvl w:val="0"/>
          <w:numId w:val="15"/>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DC7332" w:rsidRPr="0085447F" w:rsidRDefault="005D0827" w:rsidP="0085447F">
      <w:pPr>
        <w:numPr>
          <w:ilvl w:val="0"/>
          <w:numId w:val="15"/>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DC7332" w:rsidRPr="0085447F" w:rsidRDefault="005D0827" w:rsidP="0085447F">
      <w:pPr>
        <w:numPr>
          <w:ilvl w:val="0"/>
          <w:numId w:val="15"/>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внутренней мотивации, включающей стремление к достижению цели и успеху, оптимизм, инициативность, умение действовать</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исходя из своих возможностей;</w:t>
      </w:r>
    </w:p>
    <w:p w:rsidR="00DC7332" w:rsidRPr="0085447F" w:rsidRDefault="005D0827" w:rsidP="0085447F">
      <w:pPr>
        <w:numPr>
          <w:ilvl w:val="0"/>
          <w:numId w:val="15"/>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и способность овладевать новыми социальными практиками, осваивать типичные социальные роли;</w:t>
      </w:r>
    </w:p>
    <w:p w:rsidR="00DC7332" w:rsidRPr="0085447F" w:rsidRDefault="005D0827" w:rsidP="0085447F">
      <w:pPr>
        <w:numPr>
          <w:ilvl w:val="0"/>
          <w:numId w:val="15"/>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C7332" w:rsidRPr="0085447F" w:rsidRDefault="005D0827" w:rsidP="0085447F">
      <w:pPr>
        <w:numPr>
          <w:ilvl w:val="0"/>
          <w:numId w:val="15"/>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5447F" w:rsidRDefault="0085447F"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Метапредметные результаты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следующие </w:t>
      </w:r>
      <w:r w:rsidRPr="0085447F">
        <w:rPr>
          <w:rFonts w:ascii="Times New Roman" w:hAnsi="Times New Roman" w:cs="Times New Roman"/>
          <w:b/>
          <w:bCs/>
          <w:color w:val="000000"/>
          <w:sz w:val="20"/>
          <w:szCs w:val="20"/>
          <w:lang w:val="ru-RU"/>
        </w:rPr>
        <w:t>базовые логические действия</w:t>
      </w:r>
      <w:r w:rsidRPr="0085447F">
        <w:rPr>
          <w:rFonts w:ascii="Times New Roman" w:hAnsi="Times New Roman" w:cs="Times New Roman"/>
          <w:color w:val="000000"/>
          <w:sz w:val="20"/>
          <w:szCs w:val="20"/>
          <w:lang w:val="ru-RU"/>
        </w:rPr>
        <w:t xml:space="preserve"> как часть познавательных универсальных учебных действий:</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формулировать и актуализировать социальную проблему, рассматривать ее всесторонне;</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определять цели познавательной деятельности, задавать параметры и критерии их достижения;</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выявлять закономерности и противоречия в рассматриваемых социальных явлениях и процессах;</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DC7332" w:rsidRPr="0085447F" w:rsidRDefault="005D0827" w:rsidP="0085447F">
      <w:pPr>
        <w:numPr>
          <w:ilvl w:val="0"/>
          <w:numId w:val="16"/>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координировать и выполнять работу в условиях реального, виртуального и комбинированного взаимодействия;</w:t>
      </w:r>
    </w:p>
    <w:p w:rsidR="00DC7332" w:rsidRPr="0085447F" w:rsidRDefault="005D0827" w:rsidP="0085447F">
      <w:pPr>
        <w:numPr>
          <w:ilvl w:val="0"/>
          <w:numId w:val="16"/>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развивать креативное мышление при решении жизненных проблем, в том числе учебно-познавательных.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следующие </w:t>
      </w:r>
      <w:r w:rsidRPr="0085447F">
        <w:rPr>
          <w:rFonts w:ascii="Times New Roman" w:hAnsi="Times New Roman" w:cs="Times New Roman"/>
          <w:b/>
          <w:bCs/>
          <w:color w:val="000000"/>
          <w:sz w:val="20"/>
          <w:szCs w:val="20"/>
          <w:lang w:val="ru-RU"/>
        </w:rPr>
        <w:t>базовые исследовательские действия</w:t>
      </w:r>
      <w:r w:rsidRPr="0085447F">
        <w:rPr>
          <w:rFonts w:ascii="Times New Roman" w:hAnsi="Times New Roman" w:cs="Times New Roman"/>
          <w:color w:val="000000"/>
          <w:sz w:val="20"/>
          <w:szCs w:val="20"/>
          <w:lang w:val="ru-RU"/>
        </w:rPr>
        <w:t xml:space="preserve"> как часть познавательных универсальных учебных действий:</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развивать навыки учебно-исследовательской и проектной деятельности, навыки разрешения проблем;</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формировать научный тип мышления, применять научную терминологию, ключевые понятия и методы социальных наук;</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ставить и формулировать собственные задачи в образовательной деятельности и жизненных ситуациях;</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интегрировать знания из разных предметных областей;</w:t>
      </w:r>
    </w:p>
    <w:p w:rsidR="00DC7332" w:rsidRPr="0085447F" w:rsidRDefault="005D0827" w:rsidP="0085447F">
      <w:pPr>
        <w:numPr>
          <w:ilvl w:val="0"/>
          <w:numId w:val="17"/>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выдвигать новые идеи, предлагать оригинальные подходы и решения;</w:t>
      </w:r>
    </w:p>
    <w:p w:rsidR="00DC7332" w:rsidRPr="0085447F" w:rsidRDefault="005D0827" w:rsidP="0085447F">
      <w:pPr>
        <w:numPr>
          <w:ilvl w:val="0"/>
          <w:numId w:val="17"/>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ставить проблемы и задачи, допускающие альтернативные решения.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w:t>
      </w:r>
      <w:r w:rsidRPr="0085447F">
        <w:rPr>
          <w:rFonts w:ascii="Times New Roman" w:hAnsi="Times New Roman" w:cs="Times New Roman"/>
          <w:b/>
          <w:bCs/>
          <w:color w:val="000000"/>
          <w:sz w:val="20"/>
          <w:szCs w:val="20"/>
          <w:lang w:val="ru-RU"/>
        </w:rPr>
        <w:t>умения работать с информацией</w:t>
      </w:r>
      <w:r w:rsidRPr="0085447F">
        <w:rPr>
          <w:rFonts w:ascii="Times New Roman" w:hAnsi="Times New Roman" w:cs="Times New Roman"/>
          <w:color w:val="000000"/>
          <w:sz w:val="20"/>
          <w:szCs w:val="20"/>
          <w:lang w:val="ru-RU"/>
        </w:rPr>
        <w:t xml:space="preserve"> как часть познавательных универсальных учебных действий:</w:t>
      </w:r>
    </w:p>
    <w:p w:rsidR="00DC7332" w:rsidRPr="0085447F" w:rsidRDefault="005D0827" w:rsidP="0085447F">
      <w:pPr>
        <w:numPr>
          <w:ilvl w:val="0"/>
          <w:numId w:val="1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C7332" w:rsidRPr="0085447F" w:rsidRDefault="005D0827" w:rsidP="0085447F">
      <w:pPr>
        <w:numPr>
          <w:ilvl w:val="0"/>
          <w:numId w:val="1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DC7332" w:rsidRPr="0085447F" w:rsidRDefault="005D0827" w:rsidP="0085447F">
      <w:pPr>
        <w:numPr>
          <w:ilvl w:val="0"/>
          <w:numId w:val="1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DC7332" w:rsidRPr="0085447F" w:rsidRDefault="005D0827" w:rsidP="0085447F">
      <w:pPr>
        <w:numPr>
          <w:ilvl w:val="0"/>
          <w:numId w:val="18"/>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7332" w:rsidRPr="0085447F" w:rsidRDefault="005D0827" w:rsidP="0085447F">
      <w:pPr>
        <w:numPr>
          <w:ilvl w:val="0"/>
          <w:numId w:val="18"/>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навыками распознавания и защиты информации, информационной безопасности личности.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w:t>
      </w:r>
      <w:r w:rsidRPr="0085447F">
        <w:rPr>
          <w:rFonts w:ascii="Times New Roman" w:hAnsi="Times New Roman" w:cs="Times New Roman"/>
          <w:b/>
          <w:bCs/>
          <w:color w:val="000000"/>
          <w:sz w:val="20"/>
          <w:szCs w:val="20"/>
          <w:lang w:val="ru-RU"/>
        </w:rPr>
        <w:t>умения общения</w:t>
      </w:r>
      <w:r w:rsidRPr="0085447F">
        <w:rPr>
          <w:rFonts w:ascii="Times New Roman" w:hAnsi="Times New Roman" w:cs="Times New Roman"/>
          <w:color w:val="000000"/>
          <w:sz w:val="20"/>
          <w:szCs w:val="20"/>
          <w:lang w:val="ru-RU"/>
        </w:rPr>
        <w:t xml:space="preserve"> как часть коммуникативных универсальных учебных действий:</w:t>
      </w:r>
    </w:p>
    <w:p w:rsidR="00DC7332" w:rsidRPr="0085447F" w:rsidRDefault="005D0827" w:rsidP="0085447F">
      <w:pPr>
        <w:numPr>
          <w:ilvl w:val="0"/>
          <w:numId w:val="1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коммуникации во всех сферах жизни;</w:t>
      </w:r>
    </w:p>
    <w:p w:rsidR="00DC7332" w:rsidRPr="0085447F" w:rsidRDefault="005D0827" w:rsidP="0085447F">
      <w:pPr>
        <w:numPr>
          <w:ilvl w:val="0"/>
          <w:numId w:val="1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C7332" w:rsidRPr="0085447F" w:rsidRDefault="005D0827" w:rsidP="0085447F">
      <w:pPr>
        <w:numPr>
          <w:ilvl w:val="0"/>
          <w:numId w:val="19"/>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различными способами общения и взаимодействия; аргументированно вести диалог, уметь смягчать конфликтные ситуации;</w:t>
      </w:r>
    </w:p>
    <w:p w:rsidR="00DC7332" w:rsidRPr="0085447F" w:rsidRDefault="005D0827" w:rsidP="0085447F">
      <w:pPr>
        <w:numPr>
          <w:ilvl w:val="0"/>
          <w:numId w:val="19"/>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развернуто и логично излагать свою точку зрения с использованием языковых средств.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w:t>
      </w:r>
      <w:r w:rsidRPr="0085447F">
        <w:rPr>
          <w:rFonts w:ascii="Times New Roman" w:hAnsi="Times New Roman" w:cs="Times New Roman"/>
          <w:b/>
          <w:bCs/>
          <w:color w:val="000000"/>
          <w:sz w:val="20"/>
          <w:szCs w:val="20"/>
          <w:lang w:val="ru-RU"/>
        </w:rPr>
        <w:t>умения самоорганизации</w:t>
      </w:r>
      <w:r w:rsidRPr="0085447F">
        <w:rPr>
          <w:rFonts w:ascii="Times New Roman" w:hAnsi="Times New Roman" w:cs="Times New Roman"/>
          <w:color w:val="000000"/>
          <w:sz w:val="20"/>
          <w:szCs w:val="20"/>
          <w:lang w:val="ru-RU"/>
        </w:rPr>
        <w:t xml:space="preserve"> как части регулятивных универсальных учебных действий:</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составлять план решения проблемы с учетом имеющихся ресурсов, собственных возможностей и предпочтений;</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давать оценку новым ситуациям, возникающим в познавательной и практической деятельности, в межличностных отношениях;</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расширять рамки учебного предмета на основе личных предпочтений;</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DC7332" w:rsidRPr="0085447F" w:rsidRDefault="005D0827" w:rsidP="0085447F">
      <w:pPr>
        <w:numPr>
          <w:ilvl w:val="0"/>
          <w:numId w:val="20"/>
        </w:numPr>
        <w:spacing w:before="0" w:beforeAutospacing="0" w:after="0" w:afterAutospacing="0"/>
        <w:ind w:left="0" w:firstLine="567"/>
        <w:contextualSpacing/>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оценивать приобретенный опыт;</w:t>
      </w:r>
    </w:p>
    <w:p w:rsidR="00DC7332" w:rsidRPr="0085447F" w:rsidRDefault="005D0827" w:rsidP="0085447F">
      <w:pPr>
        <w:numPr>
          <w:ilvl w:val="0"/>
          <w:numId w:val="20"/>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w:t>
      </w:r>
      <w:r w:rsidRPr="0085447F">
        <w:rPr>
          <w:rFonts w:ascii="Times New Roman" w:hAnsi="Times New Roman" w:cs="Times New Roman"/>
          <w:b/>
          <w:bCs/>
          <w:color w:val="000000"/>
          <w:sz w:val="20"/>
          <w:szCs w:val="20"/>
          <w:lang w:val="ru-RU"/>
        </w:rPr>
        <w:t>умения совместной деятельности</w:t>
      </w:r>
      <w:r w:rsidRPr="0085447F">
        <w:rPr>
          <w:rFonts w:ascii="Times New Roman" w:hAnsi="Times New Roman" w:cs="Times New Roman"/>
          <w:color w:val="000000"/>
          <w:sz w:val="20"/>
          <w:szCs w:val="20"/>
          <w:lang w:val="ru-RU"/>
        </w:rPr>
        <w:t>:</w:t>
      </w:r>
    </w:p>
    <w:p w:rsidR="00DC7332" w:rsidRPr="0085447F" w:rsidRDefault="005D0827" w:rsidP="0085447F">
      <w:pPr>
        <w:numPr>
          <w:ilvl w:val="0"/>
          <w:numId w:val="2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понимать и использовать преимущества командной и индивидуальной работы;</w:t>
      </w:r>
    </w:p>
    <w:p w:rsidR="00DC7332" w:rsidRPr="0085447F" w:rsidRDefault="005D0827" w:rsidP="0085447F">
      <w:pPr>
        <w:numPr>
          <w:ilvl w:val="0"/>
          <w:numId w:val="2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выбирать тематику и методы совместных действий с учетом общих интересов и возможностей каждого члена коллектива;</w:t>
      </w:r>
    </w:p>
    <w:p w:rsidR="00DC7332" w:rsidRPr="0085447F" w:rsidRDefault="005D0827" w:rsidP="0085447F">
      <w:pPr>
        <w:numPr>
          <w:ilvl w:val="0"/>
          <w:numId w:val="2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DC7332" w:rsidRPr="0085447F" w:rsidRDefault="005D0827" w:rsidP="0085447F">
      <w:pPr>
        <w:numPr>
          <w:ilvl w:val="0"/>
          <w:numId w:val="2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качество своего вклада и вклада каждого участника команды в общий результат по разработанным критериям;</w:t>
      </w:r>
    </w:p>
    <w:p w:rsidR="00DC7332" w:rsidRPr="0085447F" w:rsidRDefault="005D0827" w:rsidP="0085447F">
      <w:pPr>
        <w:numPr>
          <w:ilvl w:val="0"/>
          <w:numId w:val="21"/>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DC7332" w:rsidRPr="0085447F" w:rsidRDefault="005D0827" w:rsidP="0085447F">
      <w:pPr>
        <w:numPr>
          <w:ilvl w:val="0"/>
          <w:numId w:val="21"/>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позитивное стратегическое поведение в различных ситуациях, проявлять творчество и воображение, быть инициативным.</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 обучающегося будут сформированы умения </w:t>
      </w:r>
      <w:r w:rsidRPr="0085447F">
        <w:rPr>
          <w:rFonts w:ascii="Times New Roman" w:hAnsi="Times New Roman" w:cs="Times New Roman"/>
          <w:b/>
          <w:bCs/>
          <w:color w:val="000000"/>
          <w:sz w:val="20"/>
          <w:szCs w:val="20"/>
          <w:lang w:val="ru-RU"/>
        </w:rPr>
        <w:t>самоконтроля</w:t>
      </w:r>
      <w:r w:rsidRPr="0085447F">
        <w:rPr>
          <w:rFonts w:ascii="Times New Roman" w:hAnsi="Times New Roman" w:cs="Times New Roman"/>
          <w:color w:val="000000"/>
          <w:sz w:val="20"/>
          <w:szCs w:val="20"/>
          <w:lang w:val="ru-RU"/>
        </w:rPr>
        <w:t xml:space="preserve">, </w:t>
      </w:r>
      <w:r w:rsidRPr="0085447F">
        <w:rPr>
          <w:rFonts w:ascii="Times New Roman" w:hAnsi="Times New Roman" w:cs="Times New Roman"/>
          <w:b/>
          <w:bCs/>
          <w:color w:val="000000"/>
          <w:sz w:val="20"/>
          <w:szCs w:val="20"/>
          <w:lang w:val="ru-RU"/>
        </w:rPr>
        <w:t>принятия себя и других</w:t>
      </w:r>
      <w:r w:rsidRPr="0085447F">
        <w:rPr>
          <w:rFonts w:ascii="Times New Roman" w:hAnsi="Times New Roman" w:cs="Times New Roman"/>
          <w:color w:val="000000"/>
          <w:sz w:val="20"/>
          <w:szCs w:val="20"/>
          <w:lang w:val="ru-RU"/>
        </w:rPr>
        <w:t xml:space="preserve"> как части регулятивных универсальных учебных действий:</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давать оценку новым ситуациям, вносить коррективы в деятельность, оценивать соответствие результатов целям;</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оценивать риски и своевременно принимать решения по их снижению;</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принимать мотивы и аргументы других при анализе результатов деятельности;</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принимать себя, понимая свои недостатки и достоинства;</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принимать мотивы и аргументы других при анализе результатов деятельности;</w:t>
      </w:r>
    </w:p>
    <w:p w:rsidR="00DC7332" w:rsidRPr="0085447F" w:rsidRDefault="005D0827" w:rsidP="0085447F">
      <w:pPr>
        <w:numPr>
          <w:ilvl w:val="0"/>
          <w:numId w:val="22"/>
        </w:numPr>
        <w:spacing w:before="0" w:beforeAutospacing="0" w:after="0" w:afterAutospacing="0"/>
        <w:ind w:left="0" w:firstLine="567"/>
        <w:contextualSpacing/>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признавать свое право и право других на ошибки;</w:t>
      </w:r>
    </w:p>
    <w:p w:rsidR="00DC7332" w:rsidRPr="0085447F" w:rsidRDefault="005D0827" w:rsidP="0085447F">
      <w:pPr>
        <w:numPr>
          <w:ilvl w:val="0"/>
          <w:numId w:val="22"/>
        </w:numPr>
        <w:spacing w:before="0" w:beforeAutospacing="0" w:after="0" w:afterAutospacing="0"/>
        <w:ind w:left="0"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развивать способность понимать мир с позиции другого человека.</w:t>
      </w:r>
    </w:p>
    <w:p w:rsidR="0085447F" w:rsidRDefault="0085447F" w:rsidP="0085447F">
      <w:pPr>
        <w:spacing w:before="0" w:beforeAutospacing="0" w:after="0" w:afterAutospacing="0"/>
        <w:jc w:val="center"/>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Предметные результаты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10-й класс</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определять различные смыслы многозначных понятий, в том числе: общество, личность, свобода, культура, экономика, собственность;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sidRPr="0085447F">
        <w:rPr>
          <w:rFonts w:ascii="Times New Roman" w:hAnsi="Times New Roman" w:cs="Times New Roman"/>
          <w:color w:val="000000"/>
          <w:sz w:val="20"/>
          <w:szCs w:val="20"/>
        </w:rPr>
        <w:t>XXI</w:t>
      </w:r>
      <w:r w:rsidRPr="0085447F">
        <w:rPr>
          <w:rFonts w:ascii="Times New Roman" w:hAnsi="Times New Roman" w:cs="Times New Roman"/>
          <w:color w:val="000000"/>
          <w:sz w:val="20"/>
          <w:szCs w:val="20"/>
          <w:lang w:val="ru-RU"/>
        </w:rPr>
        <w:t xml:space="preserve"> веке,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11-й класс</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определять различные смыслы многозначных понятий, в том числе: власть, социальная справедливость, социальный институт;</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отражать связи социальных объектов и явлений с помощью различных знаковых систем, в том числе в таблицах, схемах, диаграммах, графиках.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w:t>
      </w:r>
      <w:r w:rsidRPr="0085447F">
        <w:rPr>
          <w:rFonts w:ascii="Times New Roman" w:hAnsi="Times New Roman" w:cs="Times New Roman"/>
          <w:color w:val="000000"/>
          <w:sz w:val="20"/>
          <w:szCs w:val="20"/>
          <w:lang w:val="ru-RU"/>
        </w:rPr>
        <w:lastRenderedPageBreak/>
        <w:t>давать оценку действиям людей в типичных (модельных) ситуациях с точки зрения социальных норм, в том числе норм морали и права.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85447F" w:rsidRDefault="0085447F" w:rsidP="0085447F">
      <w:pPr>
        <w:spacing w:before="0" w:beforeAutospacing="0" w:after="0" w:afterAutospacing="0"/>
        <w:jc w:val="center"/>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Содержание учебного предмета</w:t>
      </w:r>
    </w:p>
    <w:p w:rsidR="00DC7332" w:rsidRPr="0085447F" w:rsidRDefault="005D0827"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10-й класс</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Человек в обществе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Российское общество и человек перед лицом угроз и вызовов </w:t>
      </w:r>
      <w:r w:rsidRPr="0085447F">
        <w:rPr>
          <w:rFonts w:ascii="Times New Roman" w:hAnsi="Times New Roman" w:cs="Times New Roman"/>
          <w:color w:val="000000"/>
          <w:sz w:val="20"/>
          <w:szCs w:val="20"/>
        </w:rPr>
        <w:t>XXI</w:t>
      </w:r>
      <w:r w:rsidRPr="0085447F">
        <w:rPr>
          <w:rFonts w:ascii="Times New Roman" w:hAnsi="Times New Roman" w:cs="Times New Roman"/>
          <w:color w:val="000000"/>
          <w:sz w:val="20"/>
          <w:szCs w:val="20"/>
          <w:lang w:val="ru-RU"/>
        </w:rPr>
        <w:t xml:space="preserve"> века.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Духовная культура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Искусство, его основные функции. Особенности искусства как формы духовной культуры. Достижения современного российского искусства.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в сфере науки, образования, искусства.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Экономическая жизнь общества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w:t>
      </w:r>
      <w:r w:rsidRPr="0085447F">
        <w:rPr>
          <w:rFonts w:ascii="Times New Roman" w:hAnsi="Times New Roman" w:cs="Times New Roman"/>
          <w:color w:val="000000"/>
          <w:sz w:val="20"/>
          <w:szCs w:val="20"/>
          <w:lang w:val="ru-RU"/>
        </w:rPr>
        <w:lastRenderedPageBreak/>
        <w:t>малого и среднего предпринимательства в Российской Федерации. Государственная политика импортозамещения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85447F" w:rsidRDefault="0085447F"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11-й класс</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Социальная сфера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Положение индивида в обществе. Социальные статусы и роли. Социальная мобильность, ее формы и каналы в современном российском обществе.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нормы и отклоняющееся (девиантное) поведение. Формы социальных девиаций. Конформизм. Социальный контроль и самоконтроль.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Политическая сфера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власть и субъекты политики в современном обществе. Политические институты. Политическая деятельность.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элита и политическое лидерство. Типология лидерства.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средств массовой информации в политической жизни общества. Интернет в современной политической коммуникации.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Правовое регулирование общественных отношений 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lastRenderedPageBreak/>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Административное право и его субъекты. Административное правонарушение и административная ответственность.</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Конституционное судопроизводство. Арбитражное судопроизводство.</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Юридическое образование, юристы как социально-профессиональная группа.</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Административный процесс. Судебное производство по делам об административных правонарушениях.</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Экологическое законодательство. Экологические правонарушения. Способы защиты права на благоприятную окружающую среду.</w:t>
      </w:r>
    </w:p>
    <w:p w:rsidR="00DC7332" w:rsidRPr="0085447F" w:rsidRDefault="005D0827" w:rsidP="0085447F">
      <w:pPr>
        <w:spacing w:before="0" w:beforeAutospacing="0" w:after="0" w:afterAutospacing="0"/>
        <w:ind w:firstLine="567"/>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Тематическое планирование</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Тематическое планирование по обществознанию</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для 10–11-х классов составлено с учетом рабочей программы воспитания. Внесены темы, обеспечивающие реализацию целевых приоритетов воспитания обучающихся СОО через изучение обществознания.</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 воспитании обучающихся юношеского возраста таким приоритетом является создание благоприятных условий для приобретения обучающимися опыта осуществления социально значимых дел.</w:t>
      </w:r>
    </w:p>
    <w:p w:rsidR="00DC7332" w:rsidRPr="0085447F" w:rsidRDefault="005D0827" w:rsidP="0085447F">
      <w:pPr>
        <w:spacing w:before="0" w:beforeAutospacing="0" w:after="0" w:afterAutospacing="0"/>
        <w:ind w:firstLine="567"/>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Выделение данного приоритета связано с потребностью обучающихся в жизненном самоопределении, в выборе дальнейшего жизненного пути, который открывается перед ними на пороге самостоятельной взрослой жизни.</w:t>
      </w:r>
    </w:p>
    <w:p w:rsidR="0085447F" w:rsidRDefault="0085447F" w:rsidP="0085447F">
      <w:pPr>
        <w:spacing w:before="0" w:beforeAutospacing="0" w:after="0" w:afterAutospacing="0"/>
        <w:jc w:val="center"/>
        <w:rPr>
          <w:rFonts w:ascii="Times New Roman" w:hAnsi="Times New Roman" w:cs="Times New Roman"/>
          <w:color w:val="000000"/>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rPr>
      </w:pPr>
      <w:r w:rsidRPr="0085447F">
        <w:rPr>
          <w:rFonts w:ascii="Times New Roman" w:hAnsi="Times New Roman" w:cs="Times New Roman"/>
          <w:b/>
          <w:bCs/>
          <w:color w:val="252525"/>
          <w:spacing w:val="-2"/>
          <w:sz w:val="20"/>
          <w:szCs w:val="20"/>
        </w:rPr>
        <w:t>10-й класс</w:t>
      </w:r>
    </w:p>
    <w:tbl>
      <w:tblPr>
        <w:tblW w:w="5000" w:type="pct"/>
        <w:tblCellMar>
          <w:top w:w="15" w:type="dxa"/>
          <w:left w:w="15" w:type="dxa"/>
          <w:bottom w:w="15" w:type="dxa"/>
          <w:right w:w="15" w:type="dxa"/>
        </w:tblCellMar>
        <w:tblLook w:val="0600" w:firstRow="0" w:lastRow="0" w:firstColumn="0" w:lastColumn="0" w:noHBand="1" w:noVBand="1"/>
      </w:tblPr>
      <w:tblGrid>
        <w:gridCol w:w="437"/>
        <w:gridCol w:w="2724"/>
        <w:gridCol w:w="652"/>
        <w:gridCol w:w="1398"/>
        <w:gridCol w:w="1456"/>
        <w:gridCol w:w="2839"/>
      </w:tblGrid>
      <w:tr w:rsidR="00DC7332" w:rsidRPr="0085447F">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 п/п </w:t>
            </w:r>
          </w:p>
        </w:tc>
        <w:tc>
          <w:tcPr>
            <w:tcW w:w="270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Количество часов</w:t>
            </w:r>
          </w:p>
        </w:tc>
        <w:tc>
          <w:tcPr>
            <w:tcW w:w="397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Электронные (цифровые) образовательные ресурсы </w:t>
            </w:r>
          </w:p>
        </w:tc>
      </w:tr>
      <w:tr w:rsidR="00DC7332" w:rsidRPr="0085447F">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270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Всего </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Контрольные работы </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Практические работы </w:t>
            </w:r>
          </w:p>
        </w:tc>
        <w:tc>
          <w:tcPr>
            <w:tcW w:w="397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r>
      <w:tr w:rsidR="00DC7332" w:rsidRPr="0085447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Человек в обществе</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16</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2</w:t>
            </w:r>
          </w:p>
        </w:tc>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Духовная культура</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17</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3</w:t>
            </w:r>
          </w:p>
        </w:tc>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Экономическая жизнь общества</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28</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4</w:t>
            </w:r>
          </w:p>
        </w:tc>
        <w:tc>
          <w:tcPr>
            <w:tcW w:w="27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5</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ОБЩЕЕ КОЛИЧЕСТВО ЧАСОВ ПО ПРОГРАММЕ</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68</w:t>
            </w:r>
          </w:p>
        </w:tc>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r>
    </w:tbl>
    <w:p w:rsidR="0085447F" w:rsidRDefault="0085447F" w:rsidP="0085447F">
      <w:pPr>
        <w:spacing w:before="0" w:beforeAutospacing="0" w:after="0" w:afterAutospacing="0"/>
        <w:jc w:val="both"/>
        <w:rPr>
          <w:rFonts w:ascii="Times New Roman" w:hAnsi="Times New Roman" w:cs="Times New Roman"/>
          <w:b/>
          <w:bCs/>
          <w:color w:val="252525"/>
          <w:spacing w:val="-2"/>
          <w:sz w:val="20"/>
          <w:szCs w:val="20"/>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rPr>
      </w:pPr>
      <w:r w:rsidRPr="0085447F">
        <w:rPr>
          <w:rFonts w:ascii="Times New Roman" w:hAnsi="Times New Roman" w:cs="Times New Roman"/>
          <w:b/>
          <w:bCs/>
          <w:color w:val="252525"/>
          <w:spacing w:val="-2"/>
          <w:sz w:val="20"/>
          <w:szCs w:val="20"/>
        </w:rPr>
        <w:t>11-й класс</w:t>
      </w:r>
    </w:p>
    <w:tbl>
      <w:tblPr>
        <w:tblW w:w="5000" w:type="pct"/>
        <w:tblCellMar>
          <w:top w:w="15" w:type="dxa"/>
          <w:left w:w="15" w:type="dxa"/>
          <w:bottom w:w="15" w:type="dxa"/>
          <w:right w:w="15" w:type="dxa"/>
        </w:tblCellMar>
        <w:tblLook w:val="0600" w:firstRow="0" w:lastRow="0" w:firstColumn="0" w:lastColumn="0" w:noHBand="1" w:noVBand="1"/>
      </w:tblPr>
      <w:tblGrid>
        <w:gridCol w:w="608"/>
        <w:gridCol w:w="2694"/>
        <w:gridCol w:w="652"/>
        <w:gridCol w:w="1398"/>
        <w:gridCol w:w="1456"/>
        <w:gridCol w:w="2698"/>
      </w:tblGrid>
      <w:tr w:rsidR="00DC7332" w:rsidRPr="0085447F">
        <w:tc>
          <w:tcPr>
            <w:tcW w:w="54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 п/п </w:t>
            </w:r>
          </w:p>
        </w:tc>
        <w:tc>
          <w:tcPr>
            <w:tcW w:w="25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Количество часов</w:t>
            </w:r>
          </w:p>
        </w:tc>
        <w:tc>
          <w:tcPr>
            <w:tcW w:w="388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Электронные (цифровые) образовательные ресурсы </w:t>
            </w:r>
          </w:p>
        </w:tc>
      </w:tr>
      <w:tr w:rsidR="00DC7332" w:rsidRPr="0085447F">
        <w:tc>
          <w:tcPr>
            <w:tcW w:w="54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25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Всего </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Контрольные работы </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 xml:space="preserve">Практические работы </w:t>
            </w:r>
          </w:p>
        </w:tc>
        <w:tc>
          <w:tcPr>
            <w:tcW w:w="388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r>
      <w:tr w:rsidR="00DC7332" w:rsidRPr="0085447F">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Социальная сфера</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14</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Политическая сфера</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21</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3</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Правовое регулирование общественных отношений в Российской Федерации</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28</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4</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5</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r>
      <w:tr w:rsidR="00DC7332" w:rsidRPr="0085447F">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ОБЩЕЕ КОЛИЧЕСТВО ЧАСОВ ПО ПРОГРАММЕ</w:t>
            </w:r>
          </w:p>
        </w:tc>
        <w:tc>
          <w:tcPr>
            <w:tcW w:w="6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68</w:t>
            </w: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sz w:val="20"/>
                <w:szCs w:val="20"/>
              </w:rPr>
            </w:pPr>
          </w:p>
        </w:tc>
        <w:tc>
          <w:tcPr>
            <w:tcW w:w="5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c>
          <w:tcPr>
            <w:tcW w:w="388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DC7332" w:rsidP="0085447F">
            <w:pPr>
              <w:spacing w:before="0" w:beforeAutospacing="0" w:after="0" w:afterAutospacing="0"/>
              <w:jc w:val="both"/>
              <w:rPr>
                <w:rFonts w:ascii="Times New Roman" w:hAnsi="Times New Roman" w:cs="Times New Roman"/>
                <w:color w:val="000000"/>
                <w:sz w:val="20"/>
                <w:szCs w:val="20"/>
              </w:rPr>
            </w:pPr>
          </w:p>
        </w:tc>
      </w:tr>
    </w:tbl>
    <w:p w:rsidR="0085447F" w:rsidRDefault="0085447F" w:rsidP="0085447F">
      <w:pPr>
        <w:spacing w:before="0" w:beforeAutospacing="0" w:after="0" w:afterAutospacing="0"/>
        <w:jc w:val="center"/>
        <w:rPr>
          <w:rFonts w:ascii="Times New Roman" w:hAnsi="Times New Roman" w:cs="Times New Roman"/>
          <w:b/>
          <w:bCs/>
          <w:color w:val="252525"/>
          <w:spacing w:val="-2"/>
          <w:sz w:val="20"/>
          <w:szCs w:val="20"/>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rPr>
      </w:pPr>
      <w:r w:rsidRPr="0085447F">
        <w:rPr>
          <w:rFonts w:ascii="Times New Roman" w:hAnsi="Times New Roman" w:cs="Times New Roman"/>
          <w:b/>
          <w:bCs/>
          <w:color w:val="252525"/>
          <w:spacing w:val="-2"/>
          <w:sz w:val="20"/>
          <w:szCs w:val="20"/>
        </w:rPr>
        <w:t>Поурочное планирование</w:t>
      </w:r>
    </w:p>
    <w:p w:rsidR="00DC7332" w:rsidRPr="0085447F" w:rsidRDefault="005D0827" w:rsidP="0085447F">
      <w:pPr>
        <w:spacing w:before="0" w:beforeAutospacing="0" w:after="0" w:afterAutospacing="0"/>
        <w:jc w:val="both"/>
        <w:rPr>
          <w:rFonts w:ascii="Times New Roman" w:hAnsi="Times New Roman" w:cs="Times New Roman"/>
          <w:b/>
          <w:bCs/>
          <w:color w:val="252525"/>
          <w:spacing w:val="-2"/>
          <w:sz w:val="20"/>
          <w:szCs w:val="20"/>
        </w:rPr>
      </w:pPr>
      <w:r w:rsidRPr="0085447F">
        <w:rPr>
          <w:rFonts w:ascii="Times New Roman" w:hAnsi="Times New Roman" w:cs="Times New Roman"/>
          <w:b/>
          <w:bCs/>
          <w:color w:val="252525"/>
          <w:spacing w:val="-2"/>
          <w:sz w:val="20"/>
          <w:szCs w:val="20"/>
        </w:rPr>
        <w:t>10-й класс</w:t>
      </w:r>
    </w:p>
    <w:tbl>
      <w:tblPr>
        <w:tblW w:w="5000" w:type="pct"/>
        <w:tblCellMar>
          <w:top w:w="15" w:type="dxa"/>
          <w:left w:w="15" w:type="dxa"/>
          <w:bottom w:w="15" w:type="dxa"/>
          <w:right w:w="15" w:type="dxa"/>
        </w:tblCellMar>
        <w:tblLook w:val="0600" w:firstRow="0" w:lastRow="0" w:firstColumn="0" w:lastColumn="0" w:noHBand="1" w:noVBand="1"/>
      </w:tblPr>
      <w:tblGrid>
        <w:gridCol w:w="922"/>
        <w:gridCol w:w="8464"/>
      </w:tblGrid>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 урока</w:t>
            </w:r>
          </w:p>
        </w:tc>
        <w:tc>
          <w:tcPr>
            <w:tcW w:w="8333"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Тема урока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Общество как система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Общество и общественные отношения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Социальные институты в обществе</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Информационное общество и его особенности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массовых коммуникаций в современном обществе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Многообразие общественного развития</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Общественный прогресс и его последствия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Глобализация и ее противоречия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Личность в современном обществе</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Становление личности в процессе социализации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Общественное и индивидуальное сознание. Самосознание и социальное поведение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Деятельность человека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Свобода и необходимость в деятельности человека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Познавательная деятельность человека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Истина и ее критерии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Научное познание</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«Человек в обществе»</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«Человек в обществе»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Духовная деятельность человека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Культура и ее формы</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21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Культура и ее формы</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Вклад российской культуры в формирование ценностей современного общества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Мораль как общечеловеческая ценность и социальный регулятор</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Категории морали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Гражданственность и патриотизм</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Урок 26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Наука и ее функции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науки в современном обществе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Образование в современном обществе</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Основные направления развития образования в Российской Федерации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Религия и ее роль в жизни человека и общества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Мировые и национальные религии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Искусство</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в сфере науки, образования и искусства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«Духовная культура»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«Духовная культура»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Экономика – основа жизнедеятельности общества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Макроэкономические показатели и качество жизни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Экономика как наука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Экономические системы</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Экономический рост</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Экономический цикл</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Рыночные отношения в экономике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Рыночные механизмы</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Рынки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Государственное регулирование рынков</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рыночных отношений в современной экономике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Рынок труда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Экономическая деятельность</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Рациональное экономическое поведение</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Экономика предприятия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Факторы производства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Эффективность предприятия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Предпринимательская деятельность</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Финансовый рынок и финансовые институты</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Банковская система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Инфляция</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Экономика и государство</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Бюджетная политика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59</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Государственное регулирование экономики. Налоги и налоговая система Российской Федерации</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60</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Мировая экономика</w:t>
            </w:r>
          </w:p>
        </w:tc>
      </w:tr>
      <w:tr w:rsidR="00DC7332" w:rsidRPr="0085447F"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61</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Особенности международной торговли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Урок 62</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«Экономическая жизнь общества»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63</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«Экономическая жизнь общества»</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64</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65</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66</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67</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7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68</w:t>
            </w:r>
          </w:p>
        </w:tc>
        <w:tc>
          <w:tcPr>
            <w:tcW w:w="83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85447F" w:rsidRPr="002D7C24" w:rsidRDefault="0085447F" w:rsidP="0085447F">
      <w:pPr>
        <w:spacing w:before="0" w:beforeAutospacing="0" w:after="0" w:afterAutospacing="0"/>
        <w:jc w:val="both"/>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rPr>
      </w:pPr>
      <w:r w:rsidRPr="0085447F">
        <w:rPr>
          <w:rFonts w:ascii="Times New Roman" w:hAnsi="Times New Roman" w:cs="Times New Roman"/>
          <w:b/>
          <w:bCs/>
          <w:color w:val="252525"/>
          <w:spacing w:val="-2"/>
          <w:sz w:val="20"/>
          <w:szCs w:val="20"/>
        </w:rPr>
        <w:t>11-й класс</w:t>
      </w:r>
    </w:p>
    <w:tbl>
      <w:tblPr>
        <w:tblW w:w="5000" w:type="pct"/>
        <w:tblCellMar>
          <w:top w:w="15" w:type="dxa"/>
          <w:left w:w="15" w:type="dxa"/>
          <w:bottom w:w="15" w:type="dxa"/>
          <w:right w:w="15" w:type="dxa"/>
        </w:tblCellMar>
        <w:tblLook w:val="0600" w:firstRow="0" w:lastRow="0" w:firstColumn="0" w:lastColumn="0" w:noHBand="1" w:noVBand="1"/>
      </w:tblPr>
      <w:tblGrid>
        <w:gridCol w:w="951"/>
        <w:gridCol w:w="8435"/>
      </w:tblGrid>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 урока</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Тема урока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Социальная структура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Социальная стратификация российского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Социальное положение личности в обществе и пути его изменения. Социальная мобильность и ее виды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Социальная мобильность и ее виды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Семья как социальный институт</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Семья и семейные ценности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Этнические общности и нации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Национальная политика в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нормы и отклоняющееся поведение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Социальный контроль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Социальный конфликт</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социолога и социального психолога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«Социальная сфера»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«Социальная сфера»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власть и политические отношения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Политические институты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Политическая система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Государство – основной институт политической системы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Формы государства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Основы конституционного строя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Основы конституционного строя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Государство Российская Федерация</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Государственное управление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Национальная безопасность</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культура общества и личности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Урок 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Политическая идеология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Политический процесс</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Участники политического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29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Политические партии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Типы избирательных систем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Избирательная система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Политическая элита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Политическое лидерство</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«Политическая сфера»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«Политическая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Система права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Правовые отношения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Правонарушения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Правонарушение и юридическая ответственность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Конституция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Конституционные права и свободы человека и гражданина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Конституционные обязанности гражданина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Механизмы защиты прав человека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гражданских правоотношений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Организационно-правовые формы юридических лиц</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семейных правоотношений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Права и обязанности родителей и детей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трудовых правоотношений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49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трудовых правоотношений с участием несовершеннолетних работников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налоговых правоотношений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Права и обязанности налогоплательщиков. Ответственность за налоговые правонарушения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образовательных правоотношений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53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Система образования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Правовое регулирование административных правоотношений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Экологическое законодательство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Уголовное право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Особенности уголовной ответственности несовершеннолетних</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Основные принципы конституционного, арбитражного процессов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59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Основные принципы гражданского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Основные принципы административного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Основные принципы уголовного процесса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Урок 62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«Правовое регулирование общественных отношений в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Урок 63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Повторительно-обобщающий урок по теме «Правовое регулирование общественных отношений в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64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65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66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67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rPr>
            </w:pPr>
            <w:r w:rsidRPr="0085447F">
              <w:rPr>
                <w:rFonts w:ascii="Times New Roman" w:hAnsi="Times New Roman" w:cs="Times New Roman"/>
                <w:color w:val="000000"/>
                <w:sz w:val="20"/>
                <w:szCs w:val="20"/>
              </w:rPr>
              <w:t>Урок 68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sz w:val="20"/>
                <w:szCs w:val="20"/>
                <w:lang w:val="ru-RU"/>
              </w:rPr>
            </w:pPr>
            <w:r w:rsidRPr="0085447F">
              <w:rPr>
                <w:rFonts w:ascii="Times New Roman" w:hAnsi="Times New Roman" w:cs="Times New Roman"/>
                <w:color w:val="000000"/>
                <w:sz w:val="20"/>
                <w:szCs w:val="20"/>
                <w:lang w:val="ru-RU"/>
              </w:rPr>
              <w:t>Итоговое повторение, представление результатов проектно-исследовательской деятельности</w:t>
            </w:r>
          </w:p>
        </w:tc>
      </w:tr>
      <w:tr w:rsidR="00DC7332" w:rsidRPr="007034BC">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ОБЩЕЕ КОЛИЧЕСТВО УРОКОВ ПО ПРОГРАММЕ: 68, из них уроков, отведенных на контрольные работы, – не более 6</w:t>
            </w:r>
          </w:p>
        </w:tc>
      </w:tr>
    </w:tbl>
    <w:p w:rsidR="0085447F" w:rsidRDefault="0085447F" w:rsidP="0085447F">
      <w:pPr>
        <w:spacing w:before="0" w:beforeAutospacing="0" w:after="0" w:afterAutospacing="0"/>
        <w:jc w:val="center"/>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Проверяемые требования к результатам освоения основной образовательной программы и элементы содержания</w:t>
      </w: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10-й класс</w:t>
      </w:r>
    </w:p>
    <w:p w:rsidR="00DC7332" w:rsidRPr="0085447F" w:rsidRDefault="005D0827" w:rsidP="0085447F">
      <w:pPr>
        <w:spacing w:before="0" w:beforeAutospacing="0" w:after="0" w:afterAutospacing="0"/>
        <w:jc w:val="center"/>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lang w:val="ru-RU"/>
              </w:rPr>
            </w:pPr>
            <w:r w:rsidRPr="0085447F">
              <w:rPr>
                <w:rFonts w:ascii="Times New Roman" w:hAnsi="Times New Roman" w:cs="Times New Roman"/>
                <w:b/>
                <w:bCs/>
                <w:color w:val="000000"/>
                <w:sz w:val="20"/>
                <w:szCs w:val="20"/>
                <w:lang w:val="ru-RU"/>
              </w:rPr>
              <w:t>Проверяемые предметные результаты освоения основной образовательной программы среднего общего образования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Человек в обществе</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w:t>
            </w:r>
            <w:r w:rsidRPr="0085447F">
              <w:rPr>
                <w:rFonts w:ascii="Times New Roman" w:hAnsi="Times New Roman" w:cs="Times New Roman"/>
                <w:color w:val="000000"/>
                <w:sz w:val="20"/>
                <w:szCs w:val="20"/>
                <w:lang w:val="ru-RU"/>
              </w:rPr>
              <w:lastRenderedPageBreak/>
              <w:t>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sidRPr="0085447F">
              <w:rPr>
                <w:rFonts w:ascii="Times New Roman" w:hAnsi="Times New Roman" w:cs="Times New Roman"/>
                <w:color w:val="000000"/>
                <w:sz w:val="20"/>
                <w:szCs w:val="20"/>
              </w:rPr>
              <w:t>XXI</w:t>
            </w:r>
            <w:r w:rsidRPr="0085447F">
              <w:rPr>
                <w:rFonts w:ascii="Times New Roman" w:hAnsi="Times New Roman" w:cs="Times New Roman"/>
                <w:color w:val="000000"/>
                <w:sz w:val="20"/>
                <w:szCs w:val="20"/>
                <w:lang w:val="ru-RU"/>
              </w:rPr>
              <w:t xml:space="preserve"> веке,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фактами социальной действительности, модельными ситуациями, примерами из личного социального опыта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Духовная культура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определять различные смыслы многозначных понятий, в том числе: культура;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ее результаты в виде</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w:t>
            </w:r>
            <w:r w:rsidRPr="0085447F">
              <w:rPr>
                <w:rFonts w:ascii="Times New Roman" w:hAnsi="Times New Roman" w:cs="Times New Roman"/>
                <w:color w:val="000000"/>
                <w:sz w:val="20"/>
                <w:szCs w:val="20"/>
                <w:lang w:val="ru-RU"/>
              </w:rPr>
              <w:lastRenderedPageBreak/>
              <w:t>коммуникаций, определять степень достоверности информации; соотносить различные оценки социальных явлений, содержащиеся</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в источниках информации; давать оценку действиям людей в типичных (модельных) ситуациях с точки зрения социальных норм</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Экономическая жизнь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экономика, собственность;</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осуществлять поиск социальной информации, представленной в различных знаковых системах, </w:t>
            </w:r>
            <w:r w:rsidRPr="0085447F">
              <w:rPr>
                <w:rFonts w:ascii="Times New Roman" w:hAnsi="Times New Roman" w:cs="Times New Roman"/>
                <w:color w:val="000000"/>
                <w:sz w:val="20"/>
                <w:szCs w:val="20"/>
                <w:lang w:val="ru-RU"/>
              </w:rPr>
              <w:lastRenderedPageBreak/>
              <w:t>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и права, экономической рациональности; осознавать неприемлемость антиобщественного поведения, опасность алкоголизма и наркомании</w:t>
            </w:r>
          </w:p>
        </w:tc>
      </w:tr>
    </w:tbl>
    <w:p w:rsidR="0085447F" w:rsidRPr="002D7C24" w:rsidRDefault="0085447F" w:rsidP="0085447F">
      <w:pPr>
        <w:spacing w:before="0" w:beforeAutospacing="0" w:after="0" w:afterAutospacing="0"/>
        <w:jc w:val="both"/>
        <w:rPr>
          <w:rFonts w:ascii="Times New Roman" w:hAnsi="Times New Roman" w:cs="Times New Roman"/>
          <w:b/>
          <w:bCs/>
          <w:color w:val="000000"/>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Проверяемый элемент содержания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Человек в обществе</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Общество как система. Общественные отношения. Связи между подсистемами и элементами общества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Общественные потребности и социальные институты. Признаки и функции социальных институтов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Типы обществ. Постиндустриальное (информационное) общество и его особенности. </w:t>
            </w:r>
            <w:r w:rsidRPr="0085447F">
              <w:rPr>
                <w:rFonts w:ascii="Times New Roman" w:hAnsi="Times New Roman" w:cs="Times New Roman"/>
                <w:color w:val="000000"/>
                <w:sz w:val="20"/>
                <w:szCs w:val="20"/>
              </w:rPr>
              <w:t>Роль массовой коммуникации в современном обществе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Многообразие путей и форм общественного развития. Эволюция, социальная революция. Реформа. Общественный прогресс, его критерии. </w:t>
            </w:r>
            <w:r w:rsidRPr="0085447F">
              <w:rPr>
                <w:rFonts w:ascii="Times New Roman" w:hAnsi="Times New Roman" w:cs="Times New Roman"/>
                <w:color w:val="000000"/>
                <w:sz w:val="20"/>
                <w:szCs w:val="20"/>
              </w:rPr>
              <w:t>Противоречивый характер прогресса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Глобализация и ее противоречивые последствия. Российское общество и человек перед лицом угроз и вызовов </w:t>
            </w:r>
            <w:r w:rsidRPr="0085447F">
              <w:rPr>
                <w:rFonts w:ascii="Times New Roman" w:hAnsi="Times New Roman" w:cs="Times New Roman"/>
                <w:color w:val="000000"/>
                <w:sz w:val="20"/>
                <w:szCs w:val="20"/>
              </w:rPr>
              <w:t>XXI</w:t>
            </w:r>
            <w:r w:rsidRPr="0085447F">
              <w:rPr>
                <w:rFonts w:ascii="Times New Roman" w:hAnsi="Times New Roman" w:cs="Times New Roman"/>
                <w:color w:val="000000"/>
                <w:sz w:val="20"/>
                <w:szCs w:val="20"/>
                <w:lang w:val="ru-RU"/>
              </w:rPr>
              <w:t xml:space="preserve"> века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sidRPr="0085447F">
              <w:rPr>
                <w:rFonts w:ascii="Times New Roman" w:hAnsi="Times New Roman" w:cs="Times New Roman"/>
                <w:color w:val="000000"/>
                <w:sz w:val="20"/>
                <w:szCs w:val="20"/>
              </w:rPr>
              <w:t>Личность в современном обществе. Коммуникативные качества личности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Общественное и индивидуальное сознание. Самосознание и социальное поведение. </w:t>
            </w:r>
            <w:r w:rsidRPr="0085447F">
              <w:rPr>
                <w:rFonts w:ascii="Times New Roman" w:hAnsi="Times New Roman" w:cs="Times New Roman"/>
                <w:color w:val="000000"/>
                <w:sz w:val="20"/>
                <w:szCs w:val="20"/>
              </w:rPr>
              <w:t>Мировоззрение, его роль в жизнедеятельности человека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Социализация личности и ее этапы. </w:t>
            </w:r>
            <w:r w:rsidRPr="0085447F">
              <w:rPr>
                <w:rFonts w:ascii="Times New Roman" w:hAnsi="Times New Roman" w:cs="Times New Roman"/>
                <w:color w:val="000000"/>
                <w:sz w:val="20"/>
                <w:szCs w:val="20"/>
              </w:rPr>
              <w:t>Агенты (институты) социализации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Деятельность и ее структура. Мотивация деятельности. Потребности и интересы. Многообразие видов деятельности. </w:t>
            </w:r>
            <w:r w:rsidRPr="0085447F">
              <w:rPr>
                <w:rFonts w:ascii="Times New Roman" w:hAnsi="Times New Roman" w:cs="Times New Roman"/>
                <w:color w:val="000000"/>
                <w:sz w:val="20"/>
                <w:szCs w:val="20"/>
              </w:rPr>
              <w:t>Свобода и необходимость в деятельности человека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Познание мира. Чувственное и рациональное познание. Знание как результат познавательной деятельности, его виды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Мышление, его формы и методы</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Понятие истины, ее критерии. Абсолютная, относительная истина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Духовная культура</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Молодежная субкультура. Контркультура. Функции культуры. Культурное многообразие современного общества. Диалог культур. </w:t>
            </w:r>
            <w:r w:rsidRPr="0085447F">
              <w:rPr>
                <w:rFonts w:ascii="Times New Roman" w:hAnsi="Times New Roman" w:cs="Times New Roman"/>
                <w:color w:val="000000"/>
                <w:sz w:val="20"/>
                <w:szCs w:val="20"/>
              </w:rPr>
              <w:t>Вклад российской культуры в формирование ценностей современного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Мораль как общечеловеческая ценность и социальный регулятор. </w:t>
            </w:r>
            <w:r w:rsidRPr="0085447F">
              <w:rPr>
                <w:rFonts w:ascii="Times New Roman" w:hAnsi="Times New Roman" w:cs="Times New Roman"/>
                <w:color w:val="000000"/>
                <w:sz w:val="20"/>
                <w:szCs w:val="20"/>
              </w:rPr>
              <w:t>Категории морали. Гражданственность. Патриотизм</w:t>
            </w:r>
          </w:p>
        </w:tc>
      </w:tr>
      <w:tr w:rsidR="00DC7332" w:rsidRPr="007034BC"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sidRPr="0085447F">
              <w:rPr>
                <w:rFonts w:ascii="Times New Roman" w:hAnsi="Times New Roman" w:cs="Times New Roman"/>
                <w:color w:val="000000"/>
                <w:sz w:val="20"/>
                <w:szCs w:val="20"/>
              </w:rPr>
              <w:t>Значение самообразования. Цифровые образовательные ресурсы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Религия, ее роль в жизни общества и человека. Мировые и национальные религии. Значение поддержания межконфессионального мира в Российской Федерации. </w:t>
            </w:r>
            <w:r w:rsidRPr="0085447F">
              <w:rPr>
                <w:rFonts w:ascii="Times New Roman" w:hAnsi="Times New Roman" w:cs="Times New Roman"/>
                <w:color w:val="000000"/>
                <w:sz w:val="20"/>
                <w:szCs w:val="20"/>
              </w:rPr>
              <w:t>Свобода совести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Искусство, его основные функции. Особенности искусства как формы духовной культуры. </w:t>
            </w:r>
            <w:r w:rsidRPr="0085447F">
              <w:rPr>
                <w:rFonts w:ascii="Times New Roman" w:hAnsi="Times New Roman" w:cs="Times New Roman"/>
                <w:color w:val="000000"/>
                <w:sz w:val="20"/>
                <w:szCs w:val="20"/>
              </w:rPr>
              <w:t>Достижения современного российского искусства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в сфере науки, образования, искусства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Экономическая жизнь общества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Типы экономических систем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Экономический рост и пути его достижения. </w:t>
            </w:r>
            <w:r w:rsidRPr="0085447F">
              <w:rPr>
                <w:rFonts w:ascii="Times New Roman" w:hAnsi="Times New Roman" w:cs="Times New Roman"/>
                <w:color w:val="000000"/>
                <w:sz w:val="20"/>
                <w:szCs w:val="20"/>
              </w:rPr>
              <w:t>Факторы долгосрочного экономического роста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Понятие экономического цикла. Фазы экономического цикла. </w:t>
            </w:r>
            <w:r w:rsidRPr="0085447F">
              <w:rPr>
                <w:rFonts w:ascii="Times New Roman" w:hAnsi="Times New Roman" w:cs="Times New Roman"/>
                <w:color w:val="000000"/>
                <w:sz w:val="20"/>
                <w:szCs w:val="20"/>
              </w:rPr>
              <w:t>Причины экономических циклов</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Рыночный спрос. Закон спроса. Эластичность спроса. Рыночное предложение. Закон предложения. Эластичность предложения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w:t>
            </w:r>
            <w:r w:rsidRPr="0085447F">
              <w:rPr>
                <w:rFonts w:ascii="Times New Roman" w:hAnsi="Times New Roman" w:cs="Times New Roman"/>
                <w:color w:val="000000"/>
                <w:sz w:val="20"/>
                <w:szCs w:val="20"/>
              </w:rPr>
              <w:t>Антимонопольное регулирование в Российской Федерации</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Рынок труда. Заработная плата и стимулирование труда. Особенности труда молодежи.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Предприятие в экономике. Цели предприятия. </w:t>
            </w:r>
            <w:r w:rsidRPr="0085447F">
              <w:rPr>
                <w:rFonts w:ascii="Times New Roman" w:hAnsi="Times New Roman" w:cs="Times New Roman"/>
                <w:color w:val="000000"/>
                <w:sz w:val="20"/>
                <w:szCs w:val="20"/>
              </w:rPr>
              <w:t>Факторы производства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Альтернативная стоимость, способы и источники финансирования предприятий. </w:t>
            </w:r>
            <w:r w:rsidRPr="0085447F">
              <w:rPr>
                <w:rFonts w:ascii="Times New Roman" w:hAnsi="Times New Roman" w:cs="Times New Roman"/>
                <w:color w:val="000000"/>
                <w:sz w:val="20"/>
                <w:szCs w:val="20"/>
              </w:rPr>
              <w:t>Издержки, их виды. Выручка, прибыль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Поддержка малого и среднего предпринимательства в Российской Федерации. </w:t>
            </w:r>
            <w:r w:rsidRPr="0085447F">
              <w:rPr>
                <w:rFonts w:ascii="Times New Roman" w:hAnsi="Times New Roman" w:cs="Times New Roman"/>
                <w:color w:val="000000"/>
                <w:sz w:val="20"/>
                <w:szCs w:val="20"/>
              </w:rPr>
              <w:t>Государственная политика импортозамещения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Финансовый рынок. Финансовые институты. Банки. Банковская система. Центральный банк Российской Федерации: задачи и функции. </w:t>
            </w:r>
            <w:r w:rsidRPr="0085447F">
              <w:rPr>
                <w:rFonts w:ascii="Times New Roman" w:hAnsi="Times New Roman" w:cs="Times New Roman"/>
                <w:color w:val="000000"/>
                <w:sz w:val="20"/>
                <w:szCs w:val="20"/>
              </w:rPr>
              <w:t>Цифровые финансовые услуги. Финансовые технологии и финансовая безопасность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Денежные агрегаты. Монетарная политика Банка России. </w:t>
            </w:r>
            <w:r w:rsidRPr="0085447F">
              <w:rPr>
                <w:rFonts w:ascii="Times New Roman" w:hAnsi="Times New Roman" w:cs="Times New Roman"/>
                <w:color w:val="000000"/>
                <w:sz w:val="20"/>
                <w:szCs w:val="20"/>
              </w:rPr>
              <w:t>Инфляция: причины, виды, последствия</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Налоговая система Российской Федерации. Функции налогов. Система налогов и сборов в Российской Федерации. </w:t>
            </w:r>
            <w:r w:rsidRPr="0085447F">
              <w:rPr>
                <w:rFonts w:ascii="Times New Roman" w:hAnsi="Times New Roman" w:cs="Times New Roman"/>
                <w:color w:val="000000"/>
                <w:sz w:val="20"/>
                <w:szCs w:val="20"/>
              </w:rPr>
              <w:t>Налоговые льготы и вычеты. Фискальная политика государства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rsidR="0085447F" w:rsidRDefault="0085447F" w:rsidP="0085447F">
      <w:pPr>
        <w:spacing w:before="0" w:beforeAutospacing="0" w:after="0" w:afterAutospacing="0"/>
        <w:jc w:val="both"/>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both"/>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11-й класс</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Проверяемые требования к результатам освоения основной образовательной программы</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lang w:val="ru-RU"/>
              </w:rPr>
            </w:pPr>
            <w:r w:rsidRPr="0085447F">
              <w:rPr>
                <w:rFonts w:ascii="Times New Roman" w:hAnsi="Times New Roman" w:cs="Times New Roman"/>
                <w:b/>
                <w:bCs/>
                <w:color w:val="000000"/>
                <w:sz w:val="20"/>
                <w:szCs w:val="20"/>
                <w:lang w:val="ru-RU"/>
              </w:rPr>
              <w:t>Проверяемые предметные результаты освоения основной образовательной программы среднего общего образования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Социальная сфера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 xml:space="preserve">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определять различные смыслы многозначных понятий, в том числе: социальная справедливость, социальный институт; 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w:t>
            </w:r>
            <w:r w:rsidRPr="0085447F">
              <w:rPr>
                <w:rFonts w:ascii="Times New Roman" w:hAnsi="Times New Roman" w:cs="Times New Roman"/>
                <w:color w:val="000000"/>
                <w:sz w:val="20"/>
                <w:szCs w:val="20"/>
                <w:lang w:val="ru-RU"/>
              </w:rPr>
              <w:lastRenderedPageBreak/>
              <w:t>социальных девиаций, виды миграционных процессов в современном мире</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причинно- следственные, функциональные, иерархические и другие связи при описании социальной структуры;</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приводить примеры взаимосвязи социальной, политической и других сфер жизни общества; права и морали; 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функции семьи, социальных норм, включая нормы права; социального контроля;</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полученные при изучении раздела</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на основе социальных ценностей и приобретенных знаний о структуре общества и социальных взаимодействиях собственные суждения и аргументы по проблемам социальной мобильности, ее форм и каналов</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в современном российском обществе; миграционных процессов; тенденций развития семьи;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w:t>
            </w:r>
            <w:r w:rsidRPr="0085447F">
              <w:rPr>
                <w:rFonts w:ascii="Times New Roman" w:hAnsi="Times New Roman" w:cs="Times New Roman"/>
                <w:color w:val="000000"/>
                <w:sz w:val="20"/>
                <w:szCs w:val="20"/>
                <w:lang w:val="ru-RU"/>
              </w:rPr>
              <w:lastRenderedPageBreak/>
              <w:t>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Политическая сфера</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DC7332" w:rsidRPr="002D7C24"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определять различные смыслы многозначных понятий, в том числе: власть;</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причинно- следственные, функциональные, иерархические и другие связи при описании формы государства, политической культуры личности и ее политического поведения;</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приводить примеры взаимосвязи социальной, политической и других сфер жизни общества;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причины и последствия преобразований в политической сфере, абсентеизма, коррупции; 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 политической сфере,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Использовать политические знания для взаимодействия с представителями других </w:t>
            </w:r>
            <w:r w:rsidRPr="0085447F">
              <w:rPr>
                <w:rFonts w:ascii="Times New Roman" w:hAnsi="Times New Roman" w:cs="Times New Roman"/>
                <w:color w:val="000000"/>
                <w:sz w:val="20"/>
                <w:szCs w:val="20"/>
                <w:lang w:val="ru-RU"/>
              </w:rPr>
              <w:lastRenderedPageBreak/>
              <w:t>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на основе социальных ценностей и приобретенных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в современной политической коммуникации;</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Правовое регулирование общественных отношений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определять различные смыслы многозначных понятий; 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w:t>
            </w:r>
            <w:r w:rsidRPr="0085447F">
              <w:rPr>
                <w:rFonts w:ascii="Times New Roman" w:hAnsi="Times New Roman" w:cs="Times New Roman"/>
                <w:color w:val="000000"/>
                <w:sz w:val="20"/>
                <w:szCs w:val="20"/>
                <w:lang w:val="ru-RU"/>
              </w:rPr>
              <w:lastRenderedPageBreak/>
              <w:t>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Уметь устанавливать, выявлять, объяснять причинно- следственные, функциональные, иерархические и другие связи при описании системы права, нормативно-правовых актов, прав, свобод и обязанностей;</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правонарушение и юридическую ответственность за него, коррупцию; характеризовать функции правоохранительных органов; отражать связи социальных объектов и явлений с помощью различных знаковых систем, в том числе в таблицах, схемах, диаграммах, графиках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 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Формулировать на основе социальных ценностей и приобретенных знаний собственные суждения и аргументы о соотношении прав и свобод человека с обязанностями и правовой ответственностью;</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 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3.10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Оценивать социальную информацию по проблемам социальных</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85447F" w:rsidRDefault="0085447F" w:rsidP="0085447F">
      <w:pPr>
        <w:spacing w:before="0" w:beforeAutospacing="0" w:after="0" w:afterAutospacing="0"/>
        <w:jc w:val="both"/>
        <w:rPr>
          <w:rFonts w:ascii="Times New Roman" w:hAnsi="Times New Roman" w:cs="Times New Roman"/>
          <w:b/>
          <w:bCs/>
          <w:color w:val="000000"/>
          <w:sz w:val="20"/>
          <w:szCs w:val="20"/>
        </w:rPr>
      </w:pPr>
    </w:p>
    <w:p w:rsidR="00DC7332" w:rsidRPr="0085447F" w:rsidRDefault="005D0827" w:rsidP="0085447F">
      <w:pPr>
        <w:spacing w:before="0" w:beforeAutospacing="0" w:after="0" w:afterAutospacing="0"/>
        <w:jc w:val="center"/>
        <w:rPr>
          <w:rFonts w:ascii="Times New Roman" w:hAnsi="Times New Roman" w:cs="Times New Roman"/>
          <w:color w:val="000000"/>
          <w:sz w:val="20"/>
          <w:szCs w:val="20"/>
        </w:rPr>
      </w:pPr>
      <w:r w:rsidRPr="0085447F">
        <w:rPr>
          <w:rFonts w:ascii="Times New Roman" w:hAnsi="Times New Roman" w:cs="Times New Roman"/>
          <w:b/>
          <w:bCs/>
          <w:color w:val="000000"/>
          <w:sz w:val="20"/>
          <w:szCs w:val="20"/>
        </w:rPr>
        <w:t>Проверяемые элементы содержания</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Проверяемый элемент содержания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Социальная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общности, группы, их типы. Социальная структура российского общества. Государственная поддержка социально незащищенных слоев общества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Социальная стратификация, ее критерии. Социальное неравенство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sidRPr="0085447F">
              <w:rPr>
                <w:rFonts w:ascii="Times New Roman" w:hAnsi="Times New Roman" w:cs="Times New Roman"/>
                <w:color w:val="000000"/>
                <w:sz w:val="20"/>
                <w:szCs w:val="20"/>
              </w:rPr>
              <w:t>Помощь государства многодетным семьям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принципы национальной политики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Социальный конфликт. Виды социальных конфликтов, их причины. </w:t>
            </w:r>
            <w:r w:rsidRPr="0085447F">
              <w:rPr>
                <w:rFonts w:ascii="Times New Roman" w:hAnsi="Times New Roman" w:cs="Times New Roman"/>
                <w:color w:val="000000"/>
                <w:sz w:val="20"/>
                <w:szCs w:val="20"/>
              </w:rPr>
              <w:t>Способы разрешения социальных конфликтов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социолога, социального психолога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Политическая сфера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власть и субъекты политики в современном обществе. </w:t>
            </w:r>
            <w:r w:rsidRPr="0085447F">
              <w:rPr>
                <w:rFonts w:ascii="Times New Roman" w:hAnsi="Times New Roman" w:cs="Times New Roman"/>
                <w:color w:val="000000"/>
                <w:sz w:val="20"/>
                <w:szCs w:val="20"/>
              </w:rPr>
              <w:t>Политические институты. Политическая деятельность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система общества, ее структура и функции. Политическая система Российской Федерации на современном этапе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Государство как основной институт политической системы. </w:t>
            </w:r>
            <w:r w:rsidRPr="0085447F">
              <w:rPr>
                <w:rFonts w:ascii="Times New Roman" w:hAnsi="Times New Roman" w:cs="Times New Roman"/>
                <w:color w:val="000000"/>
                <w:sz w:val="20"/>
                <w:szCs w:val="20"/>
              </w:rPr>
              <w:t>Государственный суверенитет. Функции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Форма государства: форма правления, форма государственного (территориального) устройства, политический режим. </w:t>
            </w:r>
            <w:r w:rsidRPr="0085447F">
              <w:rPr>
                <w:rFonts w:ascii="Times New Roman" w:hAnsi="Times New Roman" w:cs="Times New Roman"/>
                <w:color w:val="000000"/>
                <w:sz w:val="20"/>
                <w:szCs w:val="20"/>
              </w:rPr>
              <w:t>Типология форм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Федеративное устройство Российской Федерации. Субъекты государственной власти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Государственное управление в Российской Федерации. Государственная служба и статус государственного служащего. </w:t>
            </w:r>
            <w:r w:rsidRPr="0085447F">
              <w:rPr>
                <w:rFonts w:ascii="Times New Roman" w:hAnsi="Times New Roman" w:cs="Times New Roman"/>
                <w:color w:val="000000"/>
                <w:sz w:val="20"/>
                <w:szCs w:val="20"/>
              </w:rPr>
              <w:t xml:space="preserve">Опасность коррупции, антикоррупционная политика государства, </w:t>
            </w:r>
            <w:r w:rsidRPr="0085447F">
              <w:rPr>
                <w:rFonts w:ascii="Times New Roman" w:hAnsi="Times New Roman" w:cs="Times New Roman"/>
                <w:color w:val="000000"/>
                <w:sz w:val="20"/>
                <w:szCs w:val="20"/>
              </w:rPr>
              <w:lastRenderedPageBreak/>
              <w:t>механизмы противодействия коррупции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культура общества и личности. Политическое поведение. Политическое участие. Политический процесс и участие в нем субъектов политики. </w:t>
            </w:r>
            <w:r w:rsidRPr="0085447F">
              <w:rPr>
                <w:rFonts w:ascii="Times New Roman" w:hAnsi="Times New Roman" w:cs="Times New Roman"/>
                <w:color w:val="000000"/>
                <w:sz w:val="20"/>
                <w:szCs w:val="20"/>
              </w:rPr>
              <w:t>Формы участия граждан в политике. Причины абсентеизма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идеология, ее роль в обществе. Основные идейно-политические течения современности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Политические партии как субъекты политики, их функции, виды. </w:t>
            </w:r>
            <w:r w:rsidRPr="0085447F">
              <w:rPr>
                <w:rFonts w:ascii="Times New Roman" w:hAnsi="Times New Roman" w:cs="Times New Roman"/>
                <w:color w:val="000000"/>
                <w:sz w:val="20"/>
                <w:szCs w:val="20"/>
              </w:rPr>
              <w:t>Типы партийных систем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Избирательная система. Типы избирательных систем: мажоритарная,</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 xml:space="preserve">пропорциональная, смешанная. </w:t>
            </w:r>
            <w:r w:rsidRPr="0085447F">
              <w:rPr>
                <w:rFonts w:ascii="Times New Roman" w:hAnsi="Times New Roman" w:cs="Times New Roman"/>
                <w:color w:val="000000"/>
                <w:sz w:val="20"/>
                <w:szCs w:val="20"/>
              </w:rPr>
              <w:t>Избирательная система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элита и политическое лидерство. </w:t>
            </w:r>
            <w:r w:rsidRPr="0085447F">
              <w:rPr>
                <w:rFonts w:ascii="Times New Roman" w:hAnsi="Times New Roman" w:cs="Times New Roman"/>
                <w:color w:val="000000"/>
                <w:sz w:val="20"/>
                <w:szCs w:val="20"/>
              </w:rPr>
              <w:t>Типология лидерства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средств массовой информации в политической жизни общества. Сеть Интернет в современной политической коммуникации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Правовое регулирование общественных отношений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Право в системе социальных норм. Источники права. Нормативные правовые акты, их виды. </w:t>
            </w:r>
            <w:r w:rsidRPr="0085447F">
              <w:rPr>
                <w:rFonts w:ascii="Times New Roman" w:hAnsi="Times New Roman" w:cs="Times New Roman"/>
                <w:color w:val="000000"/>
                <w:sz w:val="20"/>
                <w:szCs w:val="20"/>
              </w:rPr>
              <w:t>Законы и законодательный процесс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Система российского права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Правоотношения, их субъекты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Правонарушение и юридическая ответственность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Функции правоохранительных органов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Конституция Российской Федерации. Основы конституционного строя Российской Федерации. </w:t>
            </w:r>
            <w:r w:rsidRPr="0085447F">
              <w:rPr>
                <w:rFonts w:ascii="Times New Roman" w:hAnsi="Times New Roman" w:cs="Times New Roman"/>
                <w:color w:val="000000"/>
                <w:sz w:val="20"/>
                <w:szCs w:val="20"/>
              </w:rPr>
              <w:t>Гражданство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sidRPr="0085447F">
              <w:rPr>
                <w:rFonts w:ascii="Times New Roman" w:hAnsi="Times New Roman" w:cs="Times New Roman"/>
                <w:color w:val="000000"/>
                <w:sz w:val="20"/>
                <w:szCs w:val="20"/>
              </w:rPr>
              <w:t>Особенности трудовых правоотношений с участием несовершеннолетних работников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Законодательство Российской Федерации о налогах и сборах. Участники</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 xml:space="preserve">отношений, регулируемых законодательством о налогах и сборах. </w:t>
            </w:r>
            <w:r w:rsidRPr="0085447F">
              <w:rPr>
                <w:rFonts w:ascii="Times New Roman" w:hAnsi="Times New Roman" w:cs="Times New Roman"/>
                <w:color w:val="000000"/>
                <w:sz w:val="20"/>
                <w:szCs w:val="20"/>
              </w:rPr>
              <w:t>Права и обязанности налогоплательщиков. Ответственность за налоговые правонарушения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Федеральный закон от 29.12.2012 № 273-ФЗ «Об образовании в Российской Федерации». Порядок приема на обучение в образовательные организации среднего профессионального и высшего образования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Административное право и его субъекты. Административное правонарушение и административная ответственность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w:t>
            </w:r>
            <w:r w:rsidRPr="0085447F">
              <w:rPr>
                <w:rFonts w:ascii="Times New Roman" w:hAnsi="Times New Roman" w:cs="Times New Roman"/>
                <w:color w:val="000000"/>
                <w:sz w:val="20"/>
                <w:szCs w:val="20"/>
                <w:lang w:val="ru-RU"/>
              </w:rPr>
              <w:lastRenderedPageBreak/>
              <w:t>Особенности уголовной ответственности несовершеннолетних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3.15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Уголовный процесс, его принципы и стадии. </w:t>
            </w:r>
            <w:r w:rsidRPr="0085447F">
              <w:rPr>
                <w:rFonts w:ascii="Times New Roman" w:hAnsi="Times New Roman" w:cs="Times New Roman"/>
                <w:color w:val="000000"/>
                <w:sz w:val="20"/>
                <w:szCs w:val="20"/>
              </w:rPr>
              <w:t>Участники уголовного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Гражданские споры, порядок их рассмотрения. Основные принципы гражданского процесса. Участники гражданского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Конституционное судопроизводство. Арбитражное судопроизводство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Административный процесс. Судебное производство по делам об административных правонарушениях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Экологическое законодательство. Экологические правонарушения. Способы защиты права на благоприятную окружающую среду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Юридическое образование, юристы как социально-профессиональная группа</w:t>
            </w:r>
          </w:p>
        </w:tc>
      </w:tr>
    </w:tbl>
    <w:p w:rsidR="0085447F" w:rsidRDefault="0085447F" w:rsidP="0085447F">
      <w:pPr>
        <w:spacing w:before="0" w:beforeAutospacing="0" w:after="0" w:afterAutospacing="0"/>
        <w:jc w:val="both"/>
        <w:rPr>
          <w:rFonts w:ascii="Times New Roman" w:hAnsi="Times New Roman" w:cs="Times New Roman"/>
          <w:b/>
          <w:bCs/>
          <w:color w:val="252525"/>
          <w:spacing w:val="-2"/>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b/>
          <w:bCs/>
          <w:color w:val="252525"/>
          <w:spacing w:val="-2"/>
          <w:sz w:val="20"/>
          <w:szCs w:val="20"/>
          <w:lang w:val="ru-RU"/>
        </w:rPr>
      </w:pPr>
      <w:r w:rsidRPr="0085447F">
        <w:rPr>
          <w:rFonts w:ascii="Times New Roman" w:hAnsi="Times New Roman" w:cs="Times New Roman"/>
          <w:b/>
          <w:bCs/>
          <w:color w:val="252525"/>
          <w:spacing w:val="-2"/>
          <w:sz w:val="20"/>
          <w:szCs w:val="20"/>
          <w:lang w:val="ru-RU"/>
        </w:rPr>
        <w:t>Проверяемые на ЕГЭ по обществознанию требования к результатам освоения основной образовательной программы среднего общего образования</w:t>
      </w:r>
    </w:p>
    <w:p w:rsidR="00DC7332" w:rsidRPr="0085447F" w:rsidRDefault="005D0827" w:rsidP="0085447F">
      <w:pPr>
        <w:spacing w:before="0" w:beforeAutospacing="0" w:after="0" w:afterAutospacing="0"/>
        <w:jc w:val="center"/>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Проверяемые на ЕГЭ по обществознанию требования к результатам освоения основной образовательной программы среднего общего образования</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lang w:val="ru-RU"/>
              </w:rPr>
            </w:pPr>
            <w:r w:rsidRPr="0085447F">
              <w:rPr>
                <w:rFonts w:ascii="Times New Roman" w:hAnsi="Times New Roman" w:cs="Times New Roman"/>
                <w:b/>
                <w:bCs/>
                <w:color w:val="000000"/>
                <w:sz w:val="20"/>
                <w:szCs w:val="20"/>
                <w:lang w:val="ru-RU"/>
              </w:rPr>
              <w:t>Проверяемые требования к предметным результатам</w:t>
            </w:r>
            <w:r w:rsidRPr="0085447F">
              <w:rPr>
                <w:rFonts w:ascii="Times New Roman" w:hAnsi="Times New Roman" w:cs="Times New Roman"/>
                <w:b/>
                <w:bCs/>
                <w:color w:val="000000"/>
                <w:sz w:val="20"/>
                <w:szCs w:val="20"/>
              </w:rPr>
              <w:t> </w:t>
            </w:r>
            <w:r w:rsidRPr="0085447F">
              <w:rPr>
                <w:rFonts w:ascii="Times New Roman" w:hAnsi="Times New Roman" w:cs="Times New Roman"/>
                <w:b/>
                <w:bCs/>
                <w:color w:val="000000"/>
                <w:sz w:val="20"/>
                <w:szCs w:val="20"/>
                <w:lang w:val="ru-RU"/>
              </w:rPr>
              <w:t>освоения основной образовательной программы среднего общего образования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знаний об основах общественных наук: социальной психологии, экономики,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w:t>
            </w:r>
          </w:p>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 цифровизации и влиянии массовых коммуникаций на все сферы жизни общества; глобальных проблемах и вызовах современности; перспективах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системе прав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w:t>
            </w:r>
            <w:r w:rsidRPr="0085447F">
              <w:rPr>
                <w:rFonts w:ascii="Times New Roman" w:hAnsi="Times New Roman" w:cs="Times New Roman"/>
                <w:color w:val="000000"/>
                <w:sz w:val="20"/>
                <w:szCs w:val="20"/>
                <w:lang w:val="ru-RU"/>
              </w:rPr>
              <w:lastRenderedPageBreak/>
              <w:t>классифицировать используемые в социальных науках понятия и термины; использовать понятийный аппарат при анализе и оценке</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социальных явлений, для ориентации в социальных науках, при изложении собственных суждений и построении устных и письменных высказываний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Владение умениями устанавливать, выявлять, объяснять причинно- 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Умение при анализе социальных явлений соотносить различные теоретические подходы, делать выводы и обосновывать их на теоретическом и фактически-эмпирическом уровнях; вести дискуссию, выстраивать аргументы с привлечением научных фактов</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и идей; владение приемами ранжирования источников социальной информации по целям распространения, жанрам, с позиции достоверности сведений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Владение умениями проводить с использованием полученных знаний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Способность делать объектом рефлексии собственный социальный опыт, использовать его при решении познавательных задач</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Владение умением самостоятельно оценивать и принимать решения, выявлять с помощью полученных знаний наиболее эффективные</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 xml:space="preserve">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w:t>
            </w:r>
            <w:r w:rsidRPr="0085447F">
              <w:rPr>
                <w:rFonts w:ascii="Times New Roman" w:hAnsi="Times New Roman" w:cs="Times New Roman"/>
                <w:color w:val="000000"/>
                <w:sz w:val="20"/>
                <w:szCs w:val="20"/>
                <w:lang w:val="ru-RU"/>
              </w:rPr>
              <w:lastRenderedPageBreak/>
              <w:t>ответственности, в том числе для несовершеннолетних граждан</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использование средств информационно-коммуникационных технологий в решении различных задач</w:t>
            </w:r>
          </w:p>
        </w:tc>
      </w:tr>
    </w:tbl>
    <w:p w:rsidR="0085447F" w:rsidRDefault="0085447F" w:rsidP="0085447F">
      <w:pPr>
        <w:spacing w:before="0" w:beforeAutospacing="0" w:after="0" w:afterAutospacing="0"/>
        <w:jc w:val="both"/>
        <w:rPr>
          <w:rFonts w:ascii="Times New Roman" w:hAnsi="Times New Roman" w:cs="Times New Roman"/>
          <w:b/>
          <w:bCs/>
          <w:color w:val="000000"/>
          <w:sz w:val="20"/>
          <w:szCs w:val="20"/>
          <w:lang w:val="ru-RU"/>
        </w:rPr>
      </w:pPr>
    </w:p>
    <w:p w:rsidR="00DC7332" w:rsidRPr="0085447F" w:rsidRDefault="005D0827" w:rsidP="0085447F">
      <w:pPr>
        <w:spacing w:before="0" w:beforeAutospacing="0" w:after="0" w:afterAutospacing="0"/>
        <w:jc w:val="center"/>
        <w:rPr>
          <w:rFonts w:ascii="Times New Roman" w:hAnsi="Times New Roman" w:cs="Times New Roman"/>
          <w:color w:val="000000"/>
          <w:sz w:val="20"/>
          <w:szCs w:val="20"/>
          <w:lang w:val="ru-RU"/>
        </w:rPr>
      </w:pPr>
      <w:r w:rsidRPr="0085447F">
        <w:rPr>
          <w:rFonts w:ascii="Times New Roman" w:hAnsi="Times New Roman" w:cs="Times New Roman"/>
          <w:b/>
          <w:bCs/>
          <w:color w:val="000000"/>
          <w:sz w:val="20"/>
          <w:szCs w:val="20"/>
          <w:lang w:val="ru-RU"/>
        </w:rPr>
        <w:t>Перечень элементов содержания, проверяемых на ЕГЭ по обществознанию</w:t>
      </w:r>
    </w:p>
    <w:tbl>
      <w:tblPr>
        <w:tblW w:w="5000" w:type="pct"/>
        <w:tblCellMar>
          <w:top w:w="15" w:type="dxa"/>
          <w:left w:w="15" w:type="dxa"/>
          <w:bottom w:w="15" w:type="dxa"/>
          <w:right w:w="15" w:type="dxa"/>
        </w:tblCellMar>
        <w:tblLook w:val="0600" w:firstRow="0" w:lastRow="0" w:firstColumn="0" w:lastColumn="0" w:noHBand="1" w:noVBand="1"/>
      </w:tblPr>
      <w:tblGrid>
        <w:gridCol w:w="897"/>
        <w:gridCol w:w="8489"/>
      </w:tblGrid>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Код</w:t>
            </w:r>
          </w:p>
        </w:tc>
        <w:tc>
          <w:tcPr>
            <w:tcW w:w="8191" w:type="dxa"/>
            <w:tcBorders>
              <w:top w:val="single" w:sz="6" w:space="0" w:color="000000"/>
              <w:left w:val="single" w:sz="6" w:space="0" w:color="000000"/>
              <w:bottom w:val="single" w:sz="6" w:space="0" w:color="000000"/>
              <w:right w:val="single" w:sz="6" w:space="0" w:color="000000"/>
            </w:tcBorders>
            <w:vAlign w:val="center"/>
          </w:tcPr>
          <w:p w:rsidR="00DC7332" w:rsidRPr="0085447F" w:rsidRDefault="005D0827" w:rsidP="0085447F">
            <w:pPr>
              <w:spacing w:before="0" w:beforeAutospacing="0" w:after="0" w:afterAutospacing="0"/>
              <w:jc w:val="both"/>
              <w:rPr>
                <w:rFonts w:ascii="Times New Roman" w:hAnsi="Times New Roman" w:cs="Times New Roman"/>
                <w:b/>
                <w:bCs/>
                <w:color w:val="000000"/>
                <w:sz w:val="20"/>
                <w:szCs w:val="20"/>
              </w:rPr>
            </w:pPr>
            <w:r w:rsidRPr="0085447F">
              <w:rPr>
                <w:rFonts w:ascii="Times New Roman" w:hAnsi="Times New Roman" w:cs="Times New Roman"/>
                <w:b/>
                <w:bCs/>
                <w:color w:val="000000"/>
                <w:sz w:val="20"/>
                <w:szCs w:val="20"/>
              </w:rPr>
              <w:t>Проверяемый элемент содержания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Человек в обществе. Духовная культура/Введение в социальную психологию. </w:t>
            </w:r>
            <w:r w:rsidRPr="0085447F">
              <w:rPr>
                <w:rFonts w:ascii="Times New Roman" w:hAnsi="Times New Roman" w:cs="Times New Roman"/>
                <w:color w:val="000000"/>
                <w:sz w:val="20"/>
                <w:szCs w:val="20"/>
              </w:rPr>
              <w:t>Введение в социальную философию</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Потребности и интересы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Мировоззрение, его роль в жизнедеятельности человека. Общественное и индивидуальное сознание. Самосознание и социальное поведение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Деятельность и ее структура. Мотивация деятельности. Многообразие видов деятельности. Свобода и необходимость в деятельности человека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Познавательная деятельность. Познание мира. Чувственное и рациональное познание. Мышление, его формы и методы. Знание как результат познавательной деятельности, его виды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Понятие истины, ее критерии. Абсолютная, относительная истина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Общество как система. Общественные отношения. Связи между подсистемами и элементами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Общественные потребности и социальные институты. Признаки и функции социальных институтов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Типы обществ. Постиндустриальное (информационное) общество и его особенности. </w:t>
            </w:r>
            <w:r w:rsidRPr="0085447F">
              <w:rPr>
                <w:rFonts w:ascii="Times New Roman" w:hAnsi="Times New Roman" w:cs="Times New Roman"/>
                <w:color w:val="000000"/>
                <w:sz w:val="20"/>
                <w:szCs w:val="20"/>
              </w:rPr>
              <w:t>Роль массовой коммуникации в современном обществе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 Российское общество и человек перед лицом угроз и вызовов </w:t>
            </w:r>
            <w:r w:rsidRPr="0085447F">
              <w:rPr>
                <w:rFonts w:ascii="Times New Roman" w:hAnsi="Times New Roman" w:cs="Times New Roman"/>
                <w:color w:val="000000"/>
                <w:sz w:val="20"/>
                <w:szCs w:val="20"/>
              </w:rPr>
              <w:t>XXI</w:t>
            </w:r>
            <w:r w:rsidRPr="0085447F">
              <w:rPr>
                <w:rFonts w:ascii="Times New Roman" w:hAnsi="Times New Roman" w:cs="Times New Roman"/>
                <w:color w:val="000000"/>
                <w:sz w:val="20"/>
                <w:szCs w:val="20"/>
                <w:lang w:val="ru-RU"/>
              </w:rPr>
              <w:t xml:space="preserve"> века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Мораль как общечеловеческая ценность и социальный регулятор. Категории морали. Нравственность. Этика и этические нормы. </w:t>
            </w:r>
            <w:r w:rsidRPr="0085447F">
              <w:rPr>
                <w:rFonts w:ascii="Times New Roman" w:hAnsi="Times New Roman" w:cs="Times New Roman"/>
                <w:color w:val="000000"/>
                <w:sz w:val="20"/>
                <w:szCs w:val="20"/>
              </w:rPr>
              <w:t>Гражданственность. Патриотизм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Наука.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sidRPr="0085447F">
              <w:rPr>
                <w:rFonts w:ascii="Times New Roman" w:hAnsi="Times New Roman" w:cs="Times New Roman"/>
                <w:color w:val="000000"/>
                <w:sz w:val="20"/>
                <w:szCs w:val="20"/>
              </w:rPr>
              <w:t>Значение самообразования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Религия, ее роль в жизни общества и человека. Мировые и национальные религии. Значение поддержания межконфессионального мира в Российской Федерации. </w:t>
            </w:r>
            <w:r w:rsidRPr="0085447F">
              <w:rPr>
                <w:rFonts w:ascii="Times New Roman" w:hAnsi="Times New Roman" w:cs="Times New Roman"/>
                <w:color w:val="000000"/>
                <w:sz w:val="20"/>
                <w:szCs w:val="20"/>
              </w:rPr>
              <w:t>Свобода совести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1.15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Искусство, его основные функции. Особенности искусства как формы духовной культуры. </w:t>
            </w:r>
            <w:r w:rsidRPr="0085447F">
              <w:rPr>
                <w:rFonts w:ascii="Times New Roman" w:hAnsi="Times New Roman" w:cs="Times New Roman"/>
                <w:color w:val="000000"/>
                <w:sz w:val="20"/>
                <w:szCs w:val="20"/>
              </w:rPr>
              <w:t>Достижения современного российского искусства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Экономическая жизнь общества (Введение в экономику)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экономики в жизни общества. Микроэкономика, макроэкономика, мировая экономика. Предмет и методы экономической науки. Ограниченность ресурсов. Кривая производственных возможностей. Экономический выбор. Главные вопросы экономики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Экономические институты и их роль в развитии общества. </w:t>
            </w:r>
            <w:r w:rsidRPr="0085447F">
              <w:rPr>
                <w:rFonts w:ascii="Times New Roman" w:hAnsi="Times New Roman" w:cs="Times New Roman"/>
                <w:color w:val="000000"/>
                <w:sz w:val="20"/>
                <w:szCs w:val="20"/>
              </w:rPr>
              <w:t>Собственность. Экономическое содержание собственности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Типы экономических систем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Экономическая деятельность и ее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 Экономическая деятельность и проблемы устойчивого развития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Институт рынка. Функционирование рынков.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Рыночное равновесие, равновесная цена. Эластичность спроса и эластичность предложения. Товары Гиффена и эффект Веблена. Рынки труда, капитала, земли, информации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w:t>
            </w:r>
            <w:r w:rsidRPr="0085447F">
              <w:rPr>
                <w:rFonts w:ascii="Times New Roman" w:hAnsi="Times New Roman" w:cs="Times New Roman"/>
                <w:color w:val="000000"/>
                <w:sz w:val="20"/>
                <w:szCs w:val="20"/>
              </w:rPr>
              <w:t>Методы антимонопольного регулирования экономики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Рынок труда. Заработная плата и стимулирование труда. Минимальная оплата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 Потребности современного рынка труда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 издержки). Амортизационные отчисления. Выручка, прибыль. Экономическая эффективность. Эффект масштаба производства. Влияние конкуренции на деятельность фирмы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Этика предпринимательства. Поддержка малого и среднего предпринимательства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Финансовый рынок, виды и функции. Фондовый рынок. Финансовые институты. Банки. Банковская система. Центральный банк Российской Федерации: задачи и функции. Денежно-кредитная (монетарная) политика Банка России. </w:t>
            </w:r>
            <w:r w:rsidRPr="0085447F">
              <w:rPr>
                <w:rFonts w:ascii="Times New Roman" w:hAnsi="Times New Roman" w:cs="Times New Roman"/>
                <w:color w:val="000000"/>
                <w:sz w:val="20"/>
                <w:szCs w:val="20"/>
              </w:rPr>
              <w:t>Денежные агрегаты. Денежная масса и денежная база. Денежный мультипликатор</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Финансовые услуги. Вклады и кредиты. Цифровые финансовые услуги. Финансовые технологии и финансовая безопасность. </w:t>
            </w:r>
            <w:r w:rsidRPr="0085447F">
              <w:rPr>
                <w:rFonts w:ascii="Times New Roman" w:hAnsi="Times New Roman" w:cs="Times New Roman"/>
                <w:color w:val="000000"/>
                <w:sz w:val="20"/>
                <w:szCs w:val="20"/>
              </w:rPr>
              <w:t>Цифровые финансовые активы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Инфляция: причины, виды, социально-экономические последствия. Антиинфляционная политика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Государство в экономике. Несовершенства рыночной организации хозяйства. Экономические функции государства. Общественные блага. Государственное регулирование рынков. Внешние эффекты. Информация как ресурс экономики. Асимметрия информации. Способы решения проблемы асимметрии информации. </w:t>
            </w:r>
            <w:r w:rsidRPr="0085447F">
              <w:rPr>
                <w:rFonts w:ascii="Times New Roman" w:hAnsi="Times New Roman" w:cs="Times New Roman"/>
                <w:color w:val="000000"/>
                <w:sz w:val="20"/>
                <w:szCs w:val="20"/>
              </w:rPr>
              <w:t>Цифровизация экономики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Налоговая система Российской Федерации. Налоги. Виды налогов. Принципы налогообложения в Российской Федерации. Функции налогов. Система налогов и сборов в Российской Федерации. </w:t>
            </w:r>
            <w:r w:rsidRPr="0085447F">
              <w:rPr>
                <w:rFonts w:ascii="Times New Roman" w:hAnsi="Times New Roman" w:cs="Times New Roman"/>
                <w:color w:val="000000"/>
                <w:sz w:val="20"/>
                <w:szCs w:val="20"/>
                <w:lang w:val="ru-RU"/>
              </w:rPr>
              <w:lastRenderedPageBreak/>
              <w:t xml:space="preserve">Налоговые льготы и вычеты. </w:t>
            </w:r>
            <w:r w:rsidRPr="0085447F">
              <w:rPr>
                <w:rFonts w:ascii="Times New Roman" w:hAnsi="Times New Roman" w:cs="Times New Roman"/>
                <w:color w:val="000000"/>
                <w:sz w:val="20"/>
                <w:szCs w:val="20"/>
              </w:rPr>
              <w:t>Налогообложение и субсидирование. Фискальная политика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2.16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Экономический рост и пути его достижения. Измерение экономического роста. Основные макроэкономические показатели: валовой национальный продукт (ВНП), валовой внутренний продукт (ВВП). Связь между показателями ВВП и ВНП. Реальный и номинальный валовой внутренний продукт. </w:t>
            </w:r>
            <w:r w:rsidRPr="0085447F">
              <w:rPr>
                <w:rFonts w:ascii="Times New Roman" w:hAnsi="Times New Roman" w:cs="Times New Roman"/>
                <w:color w:val="000000"/>
                <w:sz w:val="20"/>
                <w:szCs w:val="20"/>
              </w:rPr>
              <w:t>Макроэкономические показатели и качество жизни. Факторы долгосрочного экономического роста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Понятие экономического цикла. Фазы экономического цикла. </w:t>
            </w:r>
            <w:r w:rsidRPr="0085447F">
              <w:rPr>
                <w:rFonts w:ascii="Times New Roman" w:hAnsi="Times New Roman" w:cs="Times New Roman"/>
                <w:color w:val="000000"/>
                <w:sz w:val="20"/>
                <w:szCs w:val="20"/>
              </w:rPr>
              <w:t>Причины экономических циклов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2.18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Мировая экономика. Международное разделение труда. Внешняя торговля. Сравнительные преимущества в международной торговле. Экспорт и импорт товаров и услуг. Выгоды и убытки от участия в международной торговле. Государственное регулирование внешней торговли. Международные расчеты. Платежный баланс. Валютный рынок. </w:t>
            </w:r>
            <w:r w:rsidRPr="0085447F">
              <w:rPr>
                <w:rFonts w:ascii="Times New Roman" w:hAnsi="Times New Roman" w:cs="Times New Roman"/>
                <w:color w:val="000000"/>
                <w:sz w:val="20"/>
                <w:szCs w:val="20"/>
              </w:rPr>
              <w:t>Государственная политика импортозамещения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Социальная сфера (Введение в социологию)</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Социальные общности, группы, их типы. Социальная стратификация, ее критерии. Социальное неравенство. </w:t>
            </w:r>
            <w:r w:rsidRPr="0085447F">
              <w:rPr>
                <w:rFonts w:ascii="Times New Roman" w:hAnsi="Times New Roman" w:cs="Times New Roman"/>
                <w:color w:val="000000"/>
                <w:sz w:val="20"/>
                <w:szCs w:val="20"/>
              </w:rPr>
              <w:t>Социальная структура российского общества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Этносоциальные конфликты, способы их предотвращения и пути разрешения. Конституционные принципы (основы) национальной политики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Молодежь как социальная группа, ее социальные и социально-психологические</w:t>
            </w:r>
            <w:r w:rsidRPr="0085447F">
              <w:rPr>
                <w:rFonts w:ascii="Times New Roman" w:hAnsi="Times New Roman" w:cs="Times New Roman"/>
                <w:color w:val="000000"/>
                <w:sz w:val="20"/>
                <w:szCs w:val="20"/>
              </w:rPr>
              <w:t> </w:t>
            </w:r>
            <w:r w:rsidRPr="0085447F">
              <w:rPr>
                <w:rFonts w:ascii="Times New Roman" w:hAnsi="Times New Roman" w:cs="Times New Roman"/>
                <w:color w:val="000000"/>
                <w:sz w:val="20"/>
                <w:szCs w:val="20"/>
                <w:lang w:val="ru-RU"/>
              </w:rPr>
              <w:t xml:space="preserve">характеристики. </w:t>
            </w:r>
            <w:r w:rsidRPr="0085447F">
              <w:rPr>
                <w:rFonts w:ascii="Times New Roman" w:hAnsi="Times New Roman" w:cs="Times New Roman"/>
                <w:color w:val="000000"/>
                <w:sz w:val="20"/>
                <w:szCs w:val="20"/>
              </w:rPr>
              <w:t>Молодежная субкультура. Проблемы молодежи в современной России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Положение индивида в обществе. Социальные статусы и роли. Социальная мобильность, ее формы и каналы в современном российском обществе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Семья и брак. Функции и типы семьи. Семья как важнейший социальный институт</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Социализация личности и ее этапы. </w:t>
            </w:r>
            <w:r w:rsidRPr="0085447F">
              <w:rPr>
                <w:rFonts w:ascii="Times New Roman" w:hAnsi="Times New Roman" w:cs="Times New Roman"/>
                <w:color w:val="000000"/>
                <w:sz w:val="20"/>
                <w:szCs w:val="20"/>
              </w:rPr>
              <w:t>Агенты (институты) социализации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Социальный конфликт. Виды социальных конфликтов, их причины. </w:t>
            </w:r>
            <w:r w:rsidRPr="0085447F">
              <w:rPr>
                <w:rFonts w:ascii="Times New Roman" w:hAnsi="Times New Roman" w:cs="Times New Roman"/>
                <w:color w:val="000000"/>
                <w:sz w:val="20"/>
                <w:szCs w:val="20"/>
              </w:rPr>
              <w:t>Способы разрешения социальных конфликтов</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Государственная поддержка социально не защищенных слоев общества в Российской Федерации. Государственная молодежная политика Российской Федерации. Меры социальной поддержки семьи в Российской Федерации. </w:t>
            </w:r>
            <w:r w:rsidRPr="0085447F">
              <w:rPr>
                <w:rFonts w:ascii="Times New Roman" w:hAnsi="Times New Roman" w:cs="Times New Roman"/>
                <w:color w:val="000000"/>
                <w:sz w:val="20"/>
                <w:szCs w:val="20"/>
              </w:rPr>
              <w:t>Помощь государства многодетным семьям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3.10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Особенности профессиональной деятельности в сфере науки, образования, искусства. Особенности профессиональной деятельности в экономической и финансовых сферах. Особенности профессиональной деятельности социолога, социального психолога. Особенности профессиональной деятельности политолога. Юридическое образование, юристы как социально-профессиональная группа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сфера/Введение в политологию</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власть и субъекты политики в современном обществе. Структура, ресурсы и функции политической власти. </w:t>
            </w:r>
            <w:r w:rsidRPr="0085447F">
              <w:rPr>
                <w:rFonts w:ascii="Times New Roman" w:hAnsi="Times New Roman" w:cs="Times New Roman"/>
                <w:color w:val="000000"/>
                <w:sz w:val="20"/>
                <w:szCs w:val="20"/>
              </w:rPr>
              <w:t>Легитимность власти. Политические институты. Политическая деятельность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система общества, ее структура и функции. Политическая система Российской Федерации на современном этапе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Государство как основной институт политической системы. </w:t>
            </w:r>
            <w:r w:rsidRPr="0085447F">
              <w:rPr>
                <w:rFonts w:ascii="Times New Roman" w:hAnsi="Times New Roman" w:cs="Times New Roman"/>
                <w:color w:val="000000"/>
                <w:sz w:val="20"/>
                <w:szCs w:val="20"/>
              </w:rPr>
              <w:t>Государственный суверенитет. Функции государства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 xml:space="preserve">Понятие формы государства. Формы правления. Государственно-территориальное устройство. </w:t>
            </w:r>
            <w:r w:rsidRPr="0085447F">
              <w:rPr>
                <w:rFonts w:ascii="Times New Roman" w:hAnsi="Times New Roman" w:cs="Times New Roman"/>
                <w:color w:val="000000"/>
                <w:sz w:val="20"/>
                <w:szCs w:val="20"/>
                <w:lang w:val="ru-RU"/>
              </w:rPr>
              <w:lastRenderedPageBreak/>
              <w:t>Политический режим. Типы политических режимов. Демократия, ее основные ценности и признаки. Гражданское общество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4.5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Федеративное устройство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Субъекты государственной власти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r w:rsidRPr="0085447F">
              <w:rPr>
                <w:rFonts w:ascii="Times New Roman" w:hAnsi="Times New Roman" w:cs="Times New Roman"/>
                <w:color w:val="000000"/>
                <w:sz w:val="20"/>
                <w:szCs w:val="20"/>
              </w:rPr>
              <w:t>Государственная политика Российской Федерации по противодействию экстремизму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культура общества и личности. Политическое поведение. Политическое участие. Причины абсентеизма. </w:t>
            </w:r>
            <w:r w:rsidRPr="0085447F">
              <w:rPr>
                <w:rFonts w:ascii="Times New Roman" w:hAnsi="Times New Roman" w:cs="Times New Roman"/>
                <w:color w:val="000000"/>
                <w:sz w:val="20"/>
                <w:szCs w:val="20"/>
              </w:rPr>
              <w:t>Политический процесс. Формы участия граждан в политике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Политическая идеология, ее роль в обществе. Основные идейно-политические течения современности. Политические партии как субъекты политики, их функции, виды. Типы партийных систем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Избирательная система. Типы избирательных систем: мажоритарная, пропорциональная, смешанная. </w:t>
            </w:r>
            <w:r w:rsidRPr="0085447F">
              <w:rPr>
                <w:rFonts w:ascii="Times New Roman" w:hAnsi="Times New Roman" w:cs="Times New Roman"/>
                <w:color w:val="000000"/>
                <w:sz w:val="20"/>
                <w:szCs w:val="20"/>
              </w:rPr>
              <w:t>Избирательная система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Политическая элита и политическое лидерство. </w:t>
            </w:r>
            <w:r w:rsidRPr="0085447F">
              <w:rPr>
                <w:rFonts w:ascii="Times New Roman" w:hAnsi="Times New Roman" w:cs="Times New Roman"/>
                <w:color w:val="000000"/>
                <w:sz w:val="20"/>
                <w:szCs w:val="20"/>
              </w:rPr>
              <w:t>Типология лидерства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4.12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Роль средств массовой информации в политической жизни общества. Сеть Интернет в современной политической коммуникации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Правовое регулирование общественных отношений в Российской Федерации/Введение в правоведение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Право как социальный институт. Понятие, признаки и функции права. Роль права в жизни общества. Понятие, структура и виды правовых норм</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Источники права: нормативный правовой акт, нормативный договор, правовой обычай, судебный прецедент. Нормативные правовые акты, их виды. Законы и законодательный процесс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Система права. Отрасли права. Частное и публичное, материальное и процессуальное право, национальное и международное право. </w:t>
            </w:r>
            <w:r w:rsidRPr="0085447F">
              <w:rPr>
                <w:rFonts w:ascii="Times New Roman" w:hAnsi="Times New Roman" w:cs="Times New Roman"/>
                <w:color w:val="000000"/>
                <w:sz w:val="20"/>
                <w:szCs w:val="20"/>
              </w:rPr>
              <w:t>Система российского права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Понятие и признаки правоотношений. Субъекты правоотношений, их виды</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Правомерное поведение и правонарушение. Виды правонарушений, состав правонарушения. </w:t>
            </w:r>
            <w:r w:rsidRPr="0085447F">
              <w:rPr>
                <w:rFonts w:ascii="Times New Roman" w:hAnsi="Times New Roman" w:cs="Times New Roman"/>
                <w:color w:val="000000"/>
                <w:sz w:val="20"/>
                <w:szCs w:val="20"/>
              </w:rPr>
              <w:t>Понятие и виды юридической ответственности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Конституция Российской Федерации. Основы конституционного строя Российской Федерации. </w:t>
            </w:r>
            <w:r w:rsidRPr="0085447F">
              <w:rPr>
                <w:rFonts w:ascii="Times New Roman" w:hAnsi="Times New Roman" w:cs="Times New Roman"/>
                <w:color w:val="000000"/>
                <w:sz w:val="20"/>
                <w:szCs w:val="20"/>
              </w:rPr>
              <w:t>Гражданство Российской Федерации: понятие, принципы, основания приобретения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Воинская обязанность и альтернативная гражданская служба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Гражданское право. Гражданско-правовые отношения: понятия и виды. Субъекты гражданского права. Физические и юридические лица. Организационно-правовые формы юридических лиц. Правоспособность и дееспособность. Дееспособность несовершеннолетних. Защита гражданских прав. Гражданско-правовая ответственность</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Семейное право. Семья и брак как социально-правовые институты. Порядок и условия заключения и расторжения брака. Правовое регулирование отношений супругов. Права и обязанности членов семьи (супругов, родителей и детей)</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Трудовое право. Трудовые правоотношения. Порядок приема на работу. Трудовой договор. Заключение и прекращение трудового договора. Права и обязанности работников и работодателей. Дисциплинарная ответственность. Защита трудовых прав работников. Особенности правового регулирования труда несовершеннолетних в Российской Федерации</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5.11</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Законодательство Российской Федерации о налогах и сборах. Участники отношений, </w:t>
            </w:r>
            <w:r w:rsidRPr="0085447F">
              <w:rPr>
                <w:rFonts w:ascii="Times New Roman" w:hAnsi="Times New Roman" w:cs="Times New Roman"/>
                <w:color w:val="000000"/>
                <w:sz w:val="20"/>
                <w:szCs w:val="20"/>
                <w:lang w:val="ru-RU"/>
              </w:rPr>
              <w:lastRenderedPageBreak/>
              <w:t xml:space="preserve">регулируемых законодательством о налогах и сборах. </w:t>
            </w:r>
            <w:r w:rsidRPr="0085447F">
              <w:rPr>
                <w:rFonts w:ascii="Times New Roman" w:hAnsi="Times New Roman" w:cs="Times New Roman"/>
                <w:color w:val="000000"/>
                <w:sz w:val="20"/>
                <w:szCs w:val="20"/>
              </w:rPr>
              <w:t>Права и обязанности налогоплательщиков. Ответственность за налоговые правонарушения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lastRenderedPageBreak/>
              <w:t>5.12</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Образовательное право в российской правовой системе. Образовательные правоотношения. Права и обязанности участников образовательного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5.13</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Административное право и его субъекты. Административное правонарушение и административная ответственность, виды наказаний в административном праве</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5.14</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Экологическое законодательство. Экологические правонарушения. Способы защиты права на благоприятную окружающую среду</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5.15</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5.16</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Гражданское процессуальное право. Принципы гражданского судопроизводства. </w:t>
            </w:r>
            <w:r w:rsidRPr="0085447F">
              <w:rPr>
                <w:rFonts w:ascii="Times New Roman" w:hAnsi="Times New Roman" w:cs="Times New Roman"/>
                <w:color w:val="000000"/>
                <w:sz w:val="20"/>
                <w:szCs w:val="20"/>
              </w:rPr>
              <w:t>Участники гражданского процесса. Стадии гражданского процесса</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5.17</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lang w:val="ru-RU"/>
              </w:rPr>
            </w:pPr>
            <w:r w:rsidRPr="0085447F">
              <w:rPr>
                <w:rFonts w:ascii="Times New Roman" w:hAnsi="Times New Roman" w:cs="Times New Roman"/>
                <w:color w:val="000000"/>
                <w:sz w:val="20"/>
                <w:szCs w:val="20"/>
                <w:lang w:val="ru-RU"/>
              </w:rPr>
              <w:t>Административный процесс. Судебное производство по делам об административных правонарушениях</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5.18</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lang w:val="ru-RU"/>
              </w:rPr>
              <w:t xml:space="preserve">Уголовное процессуальное право. Принципы уголовного судопроизводства. </w:t>
            </w:r>
            <w:r w:rsidRPr="0085447F">
              <w:rPr>
                <w:rFonts w:ascii="Times New Roman" w:hAnsi="Times New Roman" w:cs="Times New Roman"/>
                <w:color w:val="000000"/>
                <w:sz w:val="20"/>
                <w:szCs w:val="20"/>
              </w:rPr>
              <w:t>Участники уголовного процесса. Стадии уголовного процесса. Меры процессуального принуждения</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5.19</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Конституционное судопроизводство. Арбитражное судопроизводство</w:t>
            </w:r>
          </w:p>
        </w:tc>
      </w:tr>
      <w:tr w:rsidR="00DC7332" w:rsidRPr="0085447F" w:rsidTr="0085447F">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5.20</w:t>
            </w:r>
          </w:p>
        </w:tc>
        <w:tc>
          <w:tcPr>
            <w:tcW w:w="81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C7332" w:rsidRPr="0085447F" w:rsidRDefault="005D0827" w:rsidP="0085447F">
            <w:pPr>
              <w:spacing w:before="0" w:beforeAutospacing="0" w:after="0" w:afterAutospacing="0"/>
              <w:jc w:val="both"/>
              <w:rPr>
                <w:rFonts w:ascii="Times New Roman" w:hAnsi="Times New Roman" w:cs="Times New Roman"/>
                <w:color w:val="000000"/>
                <w:sz w:val="20"/>
                <w:szCs w:val="20"/>
              </w:rPr>
            </w:pPr>
            <w:r w:rsidRPr="0085447F">
              <w:rPr>
                <w:rFonts w:ascii="Times New Roman" w:hAnsi="Times New Roman" w:cs="Times New Roman"/>
                <w:color w:val="000000"/>
                <w:sz w:val="20"/>
                <w:szCs w:val="20"/>
              </w:rPr>
              <w:t>Правоохранительные органы Российской Федерации</w:t>
            </w:r>
          </w:p>
        </w:tc>
      </w:tr>
    </w:tbl>
    <w:p w:rsidR="005D0827" w:rsidRPr="0085447F" w:rsidRDefault="005D0827" w:rsidP="0085447F">
      <w:pPr>
        <w:spacing w:before="0" w:beforeAutospacing="0" w:after="0" w:afterAutospacing="0"/>
        <w:jc w:val="both"/>
        <w:rPr>
          <w:rFonts w:ascii="Times New Roman" w:hAnsi="Times New Roman" w:cs="Times New Roman"/>
          <w:sz w:val="20"/>
          <w:szCs w:val="20"/>
        </w:rPr>
      </w:pPr>
    </w:p>
    <w:sectPr w:rsidR="005D0827" w:rsidRPr="0085447F" w:rsidSect="0085447F">
      <w:pgSz w:w="11907" w:h="16839"/>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02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2667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9749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F5A5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4934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D49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D42F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657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121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6E25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D419B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4B22D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804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014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1D65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21198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2A06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E51E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02427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717F5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7E5B0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9C22D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064C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1"/>
  </w:num>
  <w:num w:numId="3">
    <w:abstractNumId w:val="4"/>
  </w:num>
  <w:num w:numId="4">
    <w:abstractNumId w:val="16"/>
  </w:num>
  <w:num w:numId="5">
    <w:abstractNumId w:val="17"/>
  </w:num>
  <w:num w:numId="6">
    <w:abstractNumId w:val="2"/>
  </w:num>
  <w:num w:numId="7">
    <w:abstractNumId w:val="7"/>
  </w:num>
  <w:num w:numId="8">
    <w:abstractNumId w:val="13"/>
  </w:num>
  <w:num w:numId="9">
    <w:abstractNumId w:val="20"/>
  </w:num>
  <w:num w:numId="10">
    <w:abstractNumId w:val="0"/>
  </w:num>
  <w:num w:numId="11">
    <w:abstractNumId w:val="12"/>
  </w:num>
  <w:num w:numId="12">
    <w:abstractNumId w:val="1"/>
  </w:num>
  <w:num w:numId="13">
    <w:abstractNumId w:val="10"/>
  </w:num>
  <w:num w:numId="14">
    <w:abstractNumId w:val="9"/>
  </w:num>
  <w:num w:numId="15">
    <w:abstractNumId w:val="18"/>
  </w:num>
  <w:num w:numId="16">
    <w:abstractNumId w:val="15"/>
  </w:num>
  <w:num w:numId="17">
    <w:abstractNumId w:val="5"/>
  </w:num>
  <w:num w:numId="18">
    <w:abstractNumId w:val="14"/>
  </w:num>
  <w:num w:numId="19">
    <w:abstractNumId w:val="11"/>
  </w:num>
  <w:num w:numId="20">
    <w:abstractNumId w:val="22"/>
  </w:num>
  <w:num w:numId="21">
    <w:abstractNumId w:val="8"/>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2D33B1"/>
    <w:rsid w:val="002D3591"/>
    <w:rsid w:val="002D7C24"/>
    <w:rsid w:val="003514A0"/>
    <w:rsid w:val="004F7E17"/>
    <w:rsid w:val="005A05CE"/>
    <w:rsid w:val="005D0827"/>
    <w:rsid w:val="00653AF6"/>
    <w:rsid w:val="007034BC"/>
    <w:rsid w:val="0085447F"/>
    <w:rsid w:val="00AE3060"/>
    <w:rsid w:val="00B73A5A"/>
    <w:rsid w:val="00DC7332"/>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42D5C4-378E-4344-950B-565238613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36</Pages>
  <Words>20367</Words>
  <Characters>116097</Characters>
  <Application>Microsoft Office Word</Application>
  <DocSecurity>0</DocSecurity>
  <Lines>967</Lines>
  <Paragraphs>272</Paragraphs>
  <ScaleCrop>false</ScaleCrop>
  <Company/>
  <LinksUpToDate>false</LinksUpToDate>
  <CharactersWithSpaces>136192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User</cp:lastModifiedBy>
  <cp:revision>5</cp:revision>
  <dcterms:created xsi:type="dcterms:W3CDTF">2011-11-02T04:15:00Z</dcterms:created>
  <dcterms:modified xsi:type="dcterms:W3CDTF">2026-09-14T08:39:00Z</dcterms:modified>
</cp:coreProperties>
</file>